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7EA" w:rsidRPr="0088078E" w:rsidRDefault="0088078E" w:rsidP="00E04CE3">
      <w:pPr>
        <w:rPr>
          <w:rFonts w:ascii="Script MT Bold" w:hAnsi="Script MT Bold" w:cstheme="majorBidi"/>
          <w:sz w:val="36"/>
          <w:szCs w:val="36"/>
          <w:u w:val="single"/>
        </w:rPr>
      </w:pPr>
      <w:r>
        <w:rPr>
          <w:rFonts w:asciiTheme="majorBidi" w:hAnsiTheme="majorBidi" w:cstheme="majorBidi"/>
          <w:sz w:val="36"/>
          <w:szCs w:val="36"/>
          <w:u w:val="single"/>
        </w:rPr>
        <w:t xml:space="preserve">Lecture </w:t>
      </w:r>
      <w:r w:rsidR="00E01CCD">
        <w:rPr>
          <w:rFonts w:asciiTheme="majorBidi" w:hAnsiTheme="majorBidi" w:cstheme="majorBidi"/>
          <w:sz w:val="36"/>
          <w:szCs w:val="36"/>
          <w:u w:val="single"/>
        </w:rPr>
        <w:t>No.</w:t>
      </w:r>
      <w:r w:rsidR="00E01CCD" w:rsidRPr="0088078E">
        <w:rPr>
          <w:rFonts w:asciiTheme="majorBidi" w:hAnsiTheme="majorBidi" w:cstheme="majorBidi"/>
          <w:sz w:val="36"/>
          <w:szCs w:val="36"/>
          <w:u w:val="single"/>
        </w:rPr>
        <w:t xml:space="preserve"> </w:t>
      </w:r>
      <w:r w:rsidR="00E04CE3">
        <w:rPr>
          <w:rFonts w:asciiTheme="majorBidi" w:hAnsiTheme="majorBidi" w:cstheme="majorBidi"/>
          <w:sz w:val="36"/>
          <w:szCs w:val="36"/>
          <w:u w:val="single"/>
        </w:rPr>
        <w:t>14</w:t>
      </w:r>
      <w:r w:rsidR="00E457EA" w:rsidRPr="0088078E">
        <w:rPr>
          <w:rFonts w:asciiTheme="majorBidi" w:hAnsiTheme="majorBidi" w:cstheme="majorBidi"/>
          <w:sz w:val="36"/>
          <w:szCs w:val="36"/>
          <w:u w:val="single"/>
        </w:rPr>
        <w:t xml:space="preserve">  </w:t>
      </w:r>
      <w:r w:rsidR="00E01CCD">
        <w:rPr>
          <w:rFonts w:asciiTheme="majorBidi" w:hAnsiTheme="majorBidi" w:cstheme="majorBidi"/>
          <w:sz w:val="36"/>
          <w:szCs w:val="36"/>
          <w:u w:val="single"/>
        </w:rPr>
        <w:t xml:space="preserve"> </w:t>
      </w:r>
      <w:r w:rsidR="00E457EA" w:rsidRPr="0088078E">
        <w:rPr>
          <w:rFonts w:asciiTheme="majorBidi" w:hAnsiTheme="majorBidi" w:cstheme="majorBidi"/>
          <w:sz w:val="36"/>
          <w:szCs w:val="36"/>
          <w:u w:val="single"/>
        </w:rPr>
        <w:t xml:space="preserve">PARASITOLOGY   </w:t>
      </w:r>
      <w:r w:rsidR="00E457EA" w:rsidRPr="0088078E">
        <w:rPr>
          <w:rFonts w:ascii="Script MT Bold" w:hAnsi="Script MT Bold" w:cstheme="majorBidi"/>
          <w:sz w:val="36"/>
          <w:szCs w:val="36"/>
          <w:u w:val="single"/>
        </w:rPr>
        <w:t>DR.Raad H.H.</w:t>
      </w:r>
    </w:p>
    <w:p w:rsidR="005937E7" w:rsidRPr="0028409F" w:rsidRDefault="00FC3691" w:rsidP="005937E7">
      <w:pPr>
        <w:rPr>
          <w:rFonts w:asciiTheme="majorBidi" w:hAnsiTheme="majorBidi" w:cstheme="majorBidi"/>
          <w:b/>
          <w:bCs/>
          <w:sz w:val="36"/>
          <w:szCs w:val="36"/>
        </w:rPr>
      </w:pPr>
      <w:r w:rsidRPr="0028409F">
        <w:rPr>
          <w:b/>
          <w:bCs/>
          <w:sz w:val="28"/>
          <w:szCs w:val="28"/>
        </w:rPr>
        <w:t xml:space="preserve">                                      </w:t>
      </w:r>
      <w:r w:rsidR="00CA5FFD" w:rsidRPr="0028409F">
        <w:rPr>
          <w:rFonts w:asciiTheme="majorBidi" w:hAnsiTheme="majorBidi" w:cstheme="majorBidi"/>
          <w:b/>
          <w:bCs/>
          <w:sz w:val="36"/>
          <w:szCs w:val="36"/>
        </w:rPr>
        <w:t>Phylum Platy</w:t>
      </w:r>
      <w:r w:rsidR="005937E7" w:rsidRPr="0028409F">
        <w:rPr>
          <w:rFonts w:asciiTheme="majorBidi" w:hAnsiTheme="majorBidi" w:cstheme="majorBidi"/>
          <w:b/>
          <w:bCs/>
          <w:sz w:val="36"/>
          <w:szCs w:val="36"/>
        </w:rPr>
        <w:t>helminthes</w:t>
      </w:r>
    </w:p>
    <w:p w:rsidR="004248E2" w:rsidRPr="0028409F" w:rsidRDefault="004248E2" w:rsidP="005937E7">
      <w:pPr>
        <w:rPr>
          <w:rFonts w:asciiTheme="majorBidi" w:hAnsiTheme="majorBidi" w:cstheme="majorBidi"/>
          <w:b/>
          <w:bCs/>
          <w:sz w:val="36"/>
          <w:szCs w:val="36"/>
        </w:rPr>
      </w:pPr>
      <w:r w:rsidRPr="0028409F">
        <w:rPr>
          <w:rFonts w:asciiTheme="majorBidi" w:hAnsiTheme="majorBidi" w:cstheme="majorBidi"/>
          <w:b/>
          <w:bCs/>
          <w:sz w:val="36"/>
          <w:szCs w:val="36"/>
        </w:rPr>
        <w:t>General characters :</w:t>
      </w:r>
    </w:p>
    <w:p w:rsidR="004248E2" w:rsidRPr="00C313F7" w:rsidRDefault="006A7334" w:rsidP="00C313F7">
      <w:pPr>
        <w:pStyle w:val="a8"/>
        <w:numPr>
          <w:ilvl w:val="0"/>
          <w:numId w:val="32"/>
        </w:numPr>
        <w:jc w:val="both"/>
        <w:rPr>
          <w:rFonts w:asciiTheme="majorBidi" w:hAnsiTheme="majorBidi" w:cstheme="majorBidi"/>
          <w:sz w:val="28"/>
          <w:szCs w:val="28"/>
        </w:rPr>
      </w:pPr>
      <w:r w:rsidRPr="00C313F7">
        <w:rPr>
          <w:rFonts w:asciiTheme="majorBidi" w:hAnsiTheme="majorBidi" w:cstheme="majorBidi"/>
          <w:sz w:val="28"/>
          <w:szCs w:val="28"/>
        </w:rPr>
        <w:t xml:space="preserve">Flatworms are </w:t>
      </w:r>
      <w:r w:rsidRPr="00C313F7">
        <w:rPr>
          <w:rFonts w:asciiTheme="majorBidi" w:hAnsiTheme="majorBidi" w:cstheme="majorBidi"/>
          <w:b/>
          <w:bCs/>
          <w:sz w:val="28"/>
          <w:szCs w:val="28"/>
        </w:rPr>
        <w:t>unsegmented</w:t>
      </w:r>
      <w:r w:rsidRPr="00C313F7">
        <w:rPr>
          <w:rFonts w:asciiTheme="majorBidi" w:hAnsiTheme="majorBidi" w:cstheme="majorBidi"/>
          <w:sz w:val="28"/>
          <w:szCs w:val="28"/>
        </w:rPr>
        <w:t xml:space="preserve">, bilaterally symmetrical worms that </w:t>
      </w:r>
      <w:r w:rsidRPr="00C313F7">
        <w:rPr>
          <w:rFonts w:asciiTheme="majorBidi" w:hAnsiTheme="majorBidi" w:cstheme="majorBidi"/>
          <w:b/>
          <w:bCs/>
          <w:sz w:val="28"/>
          <w:szCs w:val="28"/>
        </w:rPr>
        <w:t>lack</w:t>
      </w:r>
      <w:r w:rsidRPr="00C313F7">
        <w:rPr>
          <w:rFonts w:asciiTheme="majorBidi" w:hAnsiTheme="majorBidi" w:cstheme="majorBidi"/>
          <w:sz w:val="28"/>
          <w:szCs w:val="28"/>
        </w:rPr>
        <w:t xml:space="preserve"> a </w:t>
      </w:r>
      <w:r w:rsidRPr="00C313F7">
        <w:rPr>
          <w:rFonts w:asciiTheme="majorBidi" w:hAnsiTheme="majorBidi" w:cstheme="majorBidi"/>
          <w:b/>
          <w:bCs/>
          <w:sz w:val="28"/>
          <w:szCs w:val="28"/>
        </w:rPr>
        <w:t>coelom</w:t>
      </w:r>
      <w:r w:rsidRPr="00C313F7">
        <w:rPr>
          <w:rFonts w:asciiTheme="majorBidi" w:hAnsiTheme="majorBidi" w:cstheme="majorBidi"/>
          <w:sz w:val="28"/>
          <w:szCs w:val="28"/>
        </w:rPr>
        <w:t xml:space="preserve"> (acoelomate) but that do have three germ layers. </w:t>
      </w:r>
    </w:p>
    <w:p w:rsidR="004248E2" w:rsidRPr="00C313F7" w:rsidRDefault="006A7334" w:rsidP="00C313F7">
      <w:pPr>
        <w:pStyle w:val="a8"/>
        <w:numPr>
          <w:ilvl w:val="0"/>
          <w:numId w:val="32"/>
        </w:numPr>
        <w:jc w:val="both"/>
        <w:rPr>
          <w:rFonts w:asciiTheme="majorBidi" w:hAnsiTheme="majorBidi" w:cstheme="majorBidi"/>
          <w:sz w:val="28"/>
          <w:szCs w:val="28"/>
        </w:rPr>
      </w:pPr>
      <w:r w:rsidRPr="00C313F7">
        <w:rPr>
          <w:rFonts w:asciiTheme="majorBidi" w:hAnsiTheme="majorBidi" w:cstheme="majorBidi"/>
          <w:sz w:val="28"/>
          <w:szCs w:val="28"/>
        </w:rPr>
        <w:t xml:space="preserve">Some forms are free living but many are parasitic. </w:t>
      </w:r>
    </w:p>
    <w:p w:rsidR="004248E2" w:rsidRPr="00C313F7" w:rsidRDefault="006A7334" w:rsidP="00C313F7">
      <w:pPr>
        <w:pStyle w:val="a8"/>
        <w:numPr>
          <w:ilvl w:val="0"/>
          <w:numId w:val="32"/>
        </w:numPr>
        <w:jc w:val="both"/>
        <w:rPr>
          <w:rFonts w:asciiTheme="majorBidi" w:hAnsiTheme="majorBidi" w:cstheme="majorBidi"/>
          <w:sz w:val="28"/>
          <w:szCs w:val="28"/>
        </w:rPr>
      </w:pPr>
      <w:r w:rsidRPr="00C313F7">
        <w:rPr>
          <w:rFonts w:asciiTheme="majorBidi" w:hAnsiTheme="majorBidi" w:cstheme="majorBidi"/>
          <w:sz w:val="28"/>
          <w:szCs w:val="28"/>
        </w:rPr>
        <w:t xml:space="preserve">Flatworms have a </w:t>
      </w:r>
      <w:r w:rsidRPr="00C313F7">
        <w:rPr>
          <w:rFonts w:asciiTheme="majorBidi" w:hAnsiTheme="majorBidi" w:cstheme="majorBidi"/>
          <w:b/>
          <w:bCs/>
          <w:sz w:val="28"/>
          <w:szCs w:val="28"/>
        </w:rPr>
        <w:t>cephalized</w:t>
      </w:r>
      <w:r w:rsidRPr="00C313F7">
        <w:rPr>
          <w:rFonts w:asciiTheme="majorBidi" w:hAnsiTheme="majorBidi" w:cstheme="majorBidi"/>
          <w:sz w:val="28"/>
          <w:szCs w:val="28"/>
        </w:rPr>
        <w:t xml:space="preserve"> </w:t>
      </w:r>
      <w:r w:rsidRPr="00C313F7">
        <w:rPr>
          <w:rFonts w:asciiTheme="majorBidi" w:hAnsiTheme="majorBidi" w:cstheme="majorBidi"/>
          <w:b/>
          <w:bCs/>
          <w:sz w:val="28"/>
          <w:szCs w:val="28"/>
        </w:rPr>
        <w:t>nervous system</w:t>
      </w:r>
      <w:r w:rsidRPr="00C313F7">
        <w:rPr>
          <w:rFonts w:asciiTheme="majorBidi" w:hAnsiTheme="majorBidi" w:cstheme="majorBidi"/>
          <w:sz w:val="28"/>
          <w:szCs w:val="28"/>
        </w:rPr>
        <w:t xml:space="preserve"> that consists of head ganglion, usually attached to longitudinal nerve cords that are interconnected across the body by transverse branches. </w:t>
      </w:r>
    </w:p>
    <w:p w:rsidR="004248E2" w:rsidRPr="00C313F7" w:rsidRDefault="006A7334" w:rsidP="00C313F7">
      <w:pPr>
        <w:pStyle w:val="a8"/>
        <w:numPr>
          <w:ilvl w:val="0"/>
          <w:numId w:val="32"/>
        </w:numPr>
        <w:jc w:val="both"/>
        <w:rPr>
          <w:rFonts w:asciiTheme="majorBidi" w:hAnsiTheme="majorBidi" w:cstheme="majorBidi"/>
          <w:sz w:val="28"/>
          <w:szCs w:val="28"/>
        </w:rPr>
      </w:pPr>
      <w:r w:rsidRPr="00C313F7">
        <w:rPr>
          <w:rFonts w:asciiTheme="majorBidi" w:hAnsiTheme="majorBidi" w:cstheme="majorBidi"/>
          <w:sz w:val="28"/>
          <w:szCs w:val="28"/>
        </w:rPr>
        <w:t>Excretion and osmoregulation by flatworms is controlled by "</w:t>
      </w:r>
      <w:r w:rsidRPr="00C313F7">
        <w:rPr>
          <w:rFonts w:asciiTheme="majorBidi" w:hAnsiTheme="majorBidi" w:cstheme="majorBidi"/>
          <w:b/>
          <w:bCs/>
          <w:sz w:val="28"/>
          <w:szCs w:val="28"/>
        </w:rPr>
        <w:t>flame cells</w:t>
      </w:r>
      <w:r w:rsidRPr="00C313F7">
        <w:rPr>
          <w:rFonts w:asciiTheme="majorBidi" w:hAnsiTheme="majorBidi" w:cstheme="majorBidi"/>
          <w:sz w:val="28"/>
          <w:szCs w:val="28"/>
        </w:rPr>
        <w:t xml:space="preserve">" located in protonephridia (these are absent in some forms). </w:t>
      </w:r>
    </w:p>
    <w:p w:rsidR="004248E2" w:rsidRPr="00C313F7" w:rsidRDefault="006A7334" w:rsidP="00C313F7">
      <w:pPr>
        <w:pStyle w:val="a8"/>
        <w:numPr>
          <w:ilvl w:val="0"/>
          <w:numId w:val="32"/>
        </w:numPr>
        <w:jc w:val="both"/>
        <w:rPr>
          <w:rFonts w:asciiTheme="majorBidi" w:hAnsiTheme="majorBidi" w:cstheme="majorBidi"/>
          <w:sz w:val="28"/>
          <w:szCs w:val="28"/>
        </w:rPr>
      </w:pPr>
      <w:r w:rsidRPr="00C313F7">
        <w:rPr>
          <w:rFonts w:asciiTheme="majorBidi" w:hAnsiTheme="majorBidi" w:cstheme="majorBidi"/>
          <w:sz w:val="28"/>
          <w:szCs w:val="28"/>
        </w:rPr>
        <w:t xml:space="preserve">Flatworms </w:t>
      </w:r>
      <w:r w:rsidRPr="00C313F7">
        <w:rPr>
          <w:rFonts w:asciiTheme="majorBidi" w:hAnsiTheme="majorBidi" w:cstheme="majorBidi"/>
          <w:b/>
          <w:bCs/>
          <w:sz w:val="28"/>
          <w:szCs w:val="28"/>
        </w:rPr>
        <w:t>lack</w:t>
      </w:r>
      <w:r w:rsidRPr="00C313F7">
        <w:rPr>
          <w:rFonts w:asciiTheme="majorBidi" w:hAnsiTheme="majorBidi" w:cstheme="majorBidi"/>
          <w:sz w:val="28"/>
          <w:szCs w:val="28"/>
        </w:rPr>
        <w:t xml:space="preserve"> a respiratory or circulatory system; these functions take place by absorption through the body wall. </w:t>
      </w:r>
    </w:p>
    <w:p w:rsidR="006A7334" w:rsidRPr="00C313F7" w:rsidRDefault="006A7334" w:rsidP="00C313F7">
      <w:pPr>
        <w:pStyle w:val="a8"/>
        <w:numPr>
          <w:ilvl w:val="0"/>
          <w:numId w:val="32"/>
        </w:numPr>
        <w:jc w:val="both"/>
        <w:rPr>
          <w:rFonts w:asciiTheme="majorBidi" w:hAnsiTheme="majorBidi" w:cstheme="majorBidi"/>
          <w:sz w:val="28"/>
          <w:szCs w:val="28"/>
        </w:rPr>
      </w:pPr>
      <w:r w:rsidRPr="00C313F7">
        <w:rPr>
          <w:rFonts w:asciiTheme="majorBidi" w:hAnsiTheme="majorBidi" w:cstheme="majorBidi"/>
          <w:sz w:val="28"/>
          <w:szCs w:val="28"/>
        </w:rPr>
        <w:t>Nonparasitic forms have a simple, incomplete gut; even this is lacking in many parasitic species.</w:t>
      </w:r>
    </w:p>
    <w:p w:rsidR="006A7334" w:rsidRPr="00C313F7" w:rsidRDefault="006A7334" w:rsidP="00C313F7">
      <w:pPr>
        <w:pStyle w:val="a8"/>
        <w:numPr>
          <w:ilvl w:val="0"/>
          <w:numId w:val="32"/>
        </w:numPr>
        <w:jc w:val="both"/>
        <w:rPr>
          <w:rFonts w:asciiTheme="majorBidi" w:hAnsiTheme="majorBidi" w:cstheme="majorBidi"/>
          <w:sz w:val="28"/>
          <w:szCs w:val="28"/>
        </w:rPr>
      </w:pPr>
      <w:r w:rsidRPr="00C313F7">
        <w:rPr>
          <w:rFonts w:asciiTheme="majorBidi" w:hAnsiTheme="majorBidi" w:cstheme="majorBidi"/>
          <w:b/>
          <w:bCs/>
          <w:sz w:val="28"/>
          <w:szCs w:val="28"/>
        </w:rPr>
        <w:t>Movement</w:t>
      </w:r>
      <w:r w:rsidRPr="00C313F7">
        <w:rPr>
          <w:rFonts w:asciiTheme="majorBidi" w:hAnsiTheme="majorBidi" w:cstheme="majorBidi"/>
          <w:sz w:val="28"/>
          <w:szCs w:val="28"/>
        </w:rPr>
        <w:t xml:space="preserve"> in some flatworms is controlled by longitudinal, circular, and oblique layers of </w:t>
      </w:r>
      <w:r w:rsidRPr="00C313F7">
        <w:rPr>
          <w:rFonts w:asciiTheme="majorBidi" w:hAnsiTheme="majorBidi" w:cstheme="majorBidi"/>
          <w:b/>
          <w:bCs/>
          <w:sz w:val="28"/>
          <w:szCs w:val="28"/>
        </w:rPr>
        <w:t>muscle</w:t>
      </w:r>
      <w:r w:rsidRPr="00C313F7">
        <w:rPr>
          <w:rFonts w:asciiTheme="majorBidi" w:hAnsiTheme="majorBidi" w:cstheme="majorBidi"/>
          <w:sz w:val="28"/>
          <w:szCs w:val="28"/>
        </w:rPr>
        <w:t xml:space="preserve">. Others move along slime trails by the beating of epidermal </w:t>
      </w:r>
      <w:r w:rsidRPr="00C313F7">
        <w:rPr>
          <w:rFonts w:asciiTheme="majorBidi" w:hAnsiTheme="majorBidi" w:cstheme="majorBidi"/>
          <w:b/>
          <w:bCs/>
          <w:sz w:val="28"/>
          <w:szCs w:val="28"/>
        </w:rPr>
        <w:t>cilia</w:t>
      </w:r>
      <w:r w:rsidRPr="00C313F7">
        <w:rPr>
          <w:rFonts w:asciiTheme="majorBidi" w:hAnsiTheme="majorBidi" w:cstheme="majorBidi"/>
          <w:sz w:val="28"/>
          <w:szCs w:val="28"/>
        </w:rPr>
        <w:t>. The development of directional movement is correlated with cephalization. In some flatworms, the process of cephalization has included the development in the head region of light-sensitive organs called ocelli. Other sense organs found in at least some members of this group (not necessarily on the head) include chemoreceptors, balance receptors (statocysts), and receptors that sense water movement (rheoreceptors).</w:t>
      </w:r>
    </w:p>
    <w:p w:rsidR="006A7334" w:rsidRPr="00C313F7" w:rsidRDefault="006A7334" w:rsidP="00C313F7">
      <w:pPr>
        <w:pStyle w:val="a8"/>
        <w:numPr>
          <w:ilvl w:val="0"/>
          <w:numId w:val="32"/>
        </w:numPr>
        <w:jc w:val="both"/>
        <w:rPr>
          <w:rFonts w:asciiTheme="majorBidi" w:hAnsiTheme="majorBidi" w:cstheme="majorBidi"/>
          <w:sz w:val="28"/>
          <w:szCs w:val="28"/>
        </w:rPr>
      </w:pPr>
      <w:r w:rsidRPr="00C313F7">
        <w:rPr>
          <w:rFonts w:asciiTheme="majorBidi" w:hAnsiTheme="majorBidi" w:cstheme="majorBidi"/>
          <w:sz w:val="28"/>
          <w:szCs w:val="28"/>
        </w:rPr>
        <w:t xml:space="preserve">Most flatworms can </w:t>
      </w:r>
      <w:r w:rsidRPr="00C313F7">
        <w:rPr>
          <w:rFonts w:asciiTheme="majorBidi" w:hAnsiTheme="majorBidi" w:cstheme="majorBidi"/>
          <w:b/>
          <w:bCs/>
          <w:sz w:val="28"/>
          <w:szCs w:val="28"/>
        </w:rPr>
        <w:t>reproduce</w:t>
      </w:r>
      <w:r w:rsidRPr="00C313F7">
        <w:rPr>
          <w:rFonts w:asciiTheme="majorBidi" w:hAnsiTheme="majorBidi" w:cstheme="majorBidi"/>
          <w:sz w:val="28"/>
          <w:szCs w:val="28"/>
        </w:rPr>
        <w:t xml:space="preserve"> </w:t>
      </w:r>
      <w:r w:rsidRPr="00C313F7">
        <w:rPr>
          <w:rFonts w:asciiTheme="majorBidi" w:hAnsiTheme="majorBidi" w:cstheme="majorBidi"/>
          <w:b/>
          <w:bCs/>
          <w:sz w:val="28"/>
          <w:szCs w:val="28"/>
        </w:rPr>
        <w:t>sexually</w:t>
      </w:r>
      <w:r w:rsidRPr="00C313F7">
        <w:rPr>
          <w:rFonts w:asciiTheme="majorBidi" w:hAnsiTheme="majorBidi" w:cstheme="majorBidi"/>
          <w:sz w:val="28"/>
          <w:szCs w:val="28"/>
        </w:rPr>
        <w:t xml:space="preserve"> or </w:t>
      </w:r>
      <w:r w:rsidRPr="00C313F7">
        <w:rPr>
          <w:rFonts w:asciiTheme="majorBidi" w:hAnsiTheme="majorBidi" w:cstheme="majorBidi"/>
          <w:b/>
          <w:bCs/>
          <w:sz w:val="28"/>
          <w:szCs w:val="28"/>
        </w:rPr>
        <w:t>asexually</w:t>
      </w:r>
      <w:r w:rsidRPr="00C313F7">
        <w:rPr>
          <w:rFonts w:asciiTheme="majorBidi" w:hAnsiTheme="majorBidi" w:cstheme="majorBidi"/>
          <w:sz w:val="28"/>
          <w:szCs w:val="28"/>
        </w:rPr>
        <w:t xml:space="preserve">. </w:t>
      </w:r>
      <w:r w:rsidRPr="00C313F7">
        <w:rPr>
          <w:rFonts w:asciiTheme="majorBidi" w:hAnsiTheme="majorBidi" w:cstheme="majorBidi"/>
          <w:b/>
          <w:bCs/>
          <w:sz w:val="28"/>
          <w:szCs w:val="28"/>
        </w:rPr>
        <w:t>Most</w:t>
      </w:r>
      <w:r w:rsidRPr="00C313F7">
        <w:rPr>
          <w:rFonts w:asciiTheme="majorBidi" w:hAnsiTheme="majorBidi" w:cstheme="majorBidi"/>
          <w:sz w:val="28"/>
          <w:szCs w:val="28"/>
        </w:rPr>
        <w:t xml:space="preserve"> are </w:t>
      </w:r>
      <w:r w:rsidRPr="00C313F7">
        <w:rPr>
          <w:rFonts w:asciiTheme="majorBidi" w:hAnsiTheme="majorBidi" w:cstheme="majorBidi"/>
          <w:b/>
          <w:bCs/>
          <w:sz w:val="28"/>
          <w:szCs w:val="28"/>
        </w:rPr>
        <w:t>monoecious</w:t>
      </w:r>
      <w:r w:rsidRPr="00C313F7">
        <w:rPr>
          <w:rFonts w:asciiTheme="majorBidi" w:hAnsiTheme="majorBidi" w:cstheme="majorBidi"/>
          <w:sz w:val="28"/>
          <w:szCs w:val="28"/>
        </w:rPr>
        <w:t xml:space="preserve">. Most of these have developed ways of avoiding self-fertilization. Development may be </w:t>
      </w:r>
      <w:r w:rsidRPr="00C313F7">
        <w:rPr>
          <w:rFonts w:asciiTheme="majorBidi" w:hAnsiTheme="majorBidi" w:cstheme="majorBidi"/>
          <w:b/>
          <w:bCs/>
          <w:sz w:val="28"/>
          <w:szCs w:val="28"/>
        </w:rPr>
        <w:t>direct</w:t>
      </w:r>
      <w:r w:rsidRPr="00C313F7">
        <w:rPr>
          <w:rFonts w:asciiTheme="majorBidi" w:hAnsiTheme="majorBidi" w:cstheme="majorBidi"/>
          <w:sz w:val="28"/>
          <w:szCs w:val="28"/>
        </w:rPr>
        <w:t xml:space="preserve"> (eggs hatch into tiny worms that resemble the adults) or </w:t>
      </w:r>
      <w:r w:rsidRPr="00C313F7">
        <w:rPr>
          <w:rFonts w:asciiTheme="majorBidi" w:hAnsiTheme="majorBidi" w:cstheme="majorBidi"/>
          <w:b/>
          <w:bCs/>
          <w:sz w:val="28"/>
          <w:szCs w:val="28"/>
        </w:rPr>
        <w:t>indirect</w:t>
      </w:r>
      <w:r w:rsidRPr="00C313F7">
        <w:rPr>
          <w:rFonts w:asciiTheme="majorBidi" w:hAnsiTheme="majorBidi" w:cstheme="majorBidi"/>
          <w:sz w:val="28"/>
          <w:szCs w:val="28"/>
        </w:rPr>
        <w:t xml:space="preserve"> (with a ciliated larval form).</w:t>
      </w:r>
    </w:p>
    <w:p w:rsidR="006A7334" w:rsidRDefault="006A7334" w:rsidP="00C313F7">
      <w:pPr>
        <w:pStyle w:val="a8"/>
        <w:numPr>
          <w:ilvl w:val="0"/>
          <w:numId w:val="32"/>
        </w:numPr>
        <w:jc w:val="both"/>
        <w:rPr>
          <w:rFonts w:asciiTheme="majorBidi" w:hAnsiTheme="majorBidi" w:cstheme="majorBidi"/>
          <w:sz w:val="28"/>
          <w:szCs w:val="28"/>
        </w:rPr>
      </w:pPr>
      <w:r w:rsidRPr="00C313F7">
        <w:rPr>
          <w:rFonts w:asciiTheme="majorBidi" w:hAnsiTheme="majorBidi" w:cstheme="majorBidi"/>
          <w:sz w:val="28"/>
          <w:szCs w:val="28"/>
        </w:rPr>
        <w:t xml:space="preserve">Flatworms include a large number of parasitic forms, some of which are extremely damaging to </w:t>
      </w:r>
      <w:r w:rsidR="006177BA" w:rsidRPr="00C313F7">
        <w:rPr>
          <w:rFonts w:asciiTheme="majorBidi" w:hAnsiTheme="majorBidi" w:cstheme="majorBidi"/>
          <w:sz w:val="28"/>
          <w:szCs w:val="28"/>
        </w:rPr>
        <w:t xml:space="preserve">animals and </w:t>
      </w:r>
      <w:r w:rsidRPr="00C313F7">
        <w:rPr>
          <w:rFonts w:asciiTheme="majorBidi" w:hAnsiTheme="majorBidi" w:cstheme="majorBidi"/>
          <w:sz w:val="28"/>
          <w:szCs w:val="28"/>
        </w:rPr>
        <w:t>human populations.</w:t>
      </w:r>
    </w:p>
    <w:p w:rsidR="008F5939" w:rsidRDefault="008F5939" w:rsidP="00C313F7">
      <w:pPr>
        <w:pStyle w:val="a8"/>
        <w:numPr>
          <w:ilvl w:val="0"/>
          <w:numId w:val="32"/>
        </w:numPr>
        <w:jc w:val="both"/>
        <w:rPr>
          <w:rFonts w:asciiTheme="majorBidi" w:hAnsiTheme="majorBidi" w:cstheme="majorBidi"/>
          <w:sz w:val="28"/>
          <w:szCs w:val="28"/>
        </w:rPr>
      </w:pPr>
      <w:r>
        <w:rPr>
          <w:rFonts w:asciiTheme="majorBidi" w:hAnsiTheme="majorBidi" w:cstheme="majorBidi"/>
          <w:sz w:val="28"/>
          <w:szCs w:val="28"/>
        </w:rPr>
        <w:t xml:space="preserve"> Classification :</w:t>
      </w:r>
    </w:p>
    <w:p w:rsidR="008F5939" w:rsidRPr="007A4DE9" w:rsidRDefault="008F5939" w:rsidP="00DA3194">
      <w:pPr>
        <w:pStyle w:val="a3"/>
        <w:numPr>
          <w:ilvl w:val="0"/>
          <w:numId w:val="34"/>
        </w:numPr>
        <w:spacing w:before="100" w:beforeAutospacing="1" w:after="100" w:afterAutospacing="1" w:line="240" w:lineRule="auto"/>
        <w:rPr>
          <w:rFonts w:asciiTheme="majorBidi" w:hAnsiTheme="majorBidi" w:cstheme="majorBidi"/>
          <w:sz w:val="24"/>
          <w:szCs w:val="24"/>
        </w:rPr>
      </w:pPr>
      <w:r w:rsidRPr="007A4DE9">
        <w:rPr>
          <w:rFonts w:asciiTheme="majorBidi" w:hAnsiTheme="majorBidi" w:cstheme="majorBidi"/>
          <w:sz w:val="24"/>
          <w:szCs w:val="24"/>
        </w:rPr>
        <w:t xml:space="preserve">Class </w:t>
      </w:r>
      <w:hyperlink r:id="rId8" w:history="1">
        <w:r w:rsidRPr="007A4DE9">
          <w:rPr>
            <w:rStyle w:val="Hyperlink"/>
            <w:rFonts w:asciiTheme="majorBidi" w:hAnsiTheme="majorBidi" w:cstheme="majorBidi"/>
            <w:color w:val="auto"/>
            <w:sz w:val="24"/>
            <w:szCs w:val="24"/>
          </w:rPr>
          <w:t>Turbellaria</w:t>
        </w:r>
      </w:hyperlink>
      <w:r w:rsidRPr="007A4DE9">
        <w:rPr>
          <w:rFonts w:asciiTheme="majorBidi" w:hAnsiTheme="majorBidi" w:cstheme="majorBidi"/>
          <w:sz w:val="24"/>
          <w:szCs w:val="24"/>
        </w:rPr>
        <w:t xml:space="preserve"> (turbellarians, flatworms)</w:t>
      </w:r>
      <w:r w:rsidR="00DA3194" w:rsidRPr="00DA3194">
        <w:rPr>
          <w:sz w:val="22"/>
          <w:szCs w:val="22"/>
        </w:rPr>
        <w:t xml:space="preserve"> </w:t>
      </w:r>
      <w:r w:rsidR="00DA3194" w:rsidRPr="00DA3194">
        <w:rPr>
          <w:rFonts w:asciiTheme="majorBidi" w:hAnsiTheme="majorBidi" w:cstheme="majorBidi"/>
          <w:sz w:val="24"/>
          <w:szCs w:val="24"/>
        </w:rPr>
        <w:t>mostly non-</w:t>
      </w:r>
      <w:hyperlink r:id="rId9" w:tooltip="Parasitic" w:history="1">
        <w:r w:rsidR="00DA3194" w:rsidRPr="00DA3194">
          <w:rPr>
            <w:rStyle w:val="Hyperlink"/>
            <w:rFonts w:asciiTheme="majorBidi" w:hAnsiTheme="majorBidi" w:cstheme="majorBidi"/>
            <w:color w:val="auto"/>
            <w:sz w:val="24"/>
            <w:szCs w:val="24"/>
          </w:rPr>
          <w:t>parasitic</w:t>
        </w:r>
      </w:hyperlink>
      <w:r w:rsidR="004A183D" w:rsidRPr="007A4DE9">
        <w:rPr>
          <w:rFonts w:asciiTheme="majorBidi" w:hAnsiTheme="majorBidi" w:cstheme="majorBidi"/>
          <w:sz w:val="24"/>
          <w:szCs w:val="24"/>
        </w:rPr>
        <w:t>.</w:t>
      </w:r>
    </w:p>
    <w:p w:rsidR="008F5939" w:rsidRPr="007A4DE9" w:rsidRDefault="008F5939" w:rsidP="004A183D">
      <w:pPr>
        <w:pStyle w:val="a3"/>
        <w:numPr>
          <w:ilvl w:val="0"/>
          <w:numId w:val="34"/>
        </w:numPr>
        <w:spacing w:before="100" w:beforeAutospacing="1" w:after="100" w:afterAutospacing="1" w:line="240" w:lineRule="auto"/>
        <w:rPr>
          <w:rFonts w:asciiTheme="majorBidi" w:hAnsiTheme="majorBidi" w:cstheme="majorBidi"/>
          <w:sz w:val="24"/>
          <w:szCs w:val="24"/>
        </w:rPr>
      </w:pPr>
      <w:r w:rsidRPr="007A4DE9">
        <w:rPr>
          <w:rFonts w:asciiTheme="majorBidi" w:hAnsiTheme="majorBidi" w:cstheme="majorBidi"/>
          <w:sz w:val="24"/>
          <w:szCs w:val="24"/>
        </w:rPr>
        <w:t xml:space="preserve">Class </w:t>
      </w:r>
      <w:hyperlink r:id="rId10" w:history="1">
        <w:r w:rsidRPr="007A4DE9">
          <w:rPr>
            <w:rStyle w:val="Hyperlink"/>
            <w:rFonts w:asciiTheme="majorBidi" w:hAnsiTheme="majorBidi" w:cstheme="majorBidi"/>
            <w:color w:val="auto"/>
            <w:sz w:val="24"/>
            <w:szCs w:val="24"/>
          </w:rPr>
          <w:t>Trematoda</w:t>
        </w:r>
      </w:hyperlink>
      <w:r w:rsidRPr="007A4DE9">
        <w:rPr>
          <w:rFonts w:asciiTheme="majorBidi" w:hAnsiTheme="majorBidi" w:cstheme="majorBidi"/>
          <w:sz w:val="24"/>
          <w:szCs w:val="24"/>
        </w:rPr>
        <w:t xml:space="preserve"> (parasitic flukes)</w:t>
      </w:r>
      <w:r w:rsidR="004A183D" w:rsidRPr="007A4DE9">
        <w:rPr>
          <w:rFonts w:asciiTheme="majorBidi" w:hAnsiTheme="majorBidi" w:cstheme="majorBidi"/>
          <w:sz w:val="24"/>
          <w:szCs w:val="24"/>
        </w:rPr>
        <w:t>.</w:t>
      </w:r>
    </w:p>
    <w:p w:rsidR="008F5939" w:rsidRPr="007A4DE9" w:rsidRDefault="008F5939" w:rsidP="004A183D">
      <w:pPr>
        <w:pStyle w:val="a3"/>
        <w:numPr>
          <w:ilvl w:val="0"/>
          <w:numId w:val="34"/>
        </w:numPr>
        <w:spacing w:before="100" w:beforeAutospacing="1" w:after="100" w:afterAutospacing="1" w:line="240" w:lineRule="auto"/>
        <w:rPr>
          <w:rFonts w:asciiTheme="majorBidi" w:hAnsiTheme="majorBidi" w:cstheme="majorBidi"/>
          <w:sz w:val="24"/>
          <w:szCs w:val="24"/>
        </w:rPr>
      </w:pPr>
      <w:r w:rsidRPr="007A4DE9">
        <w:rPr>
          <w:rFonts w:asciiTheme="majorBidi" w:hAnsiTheme="majorBidi" w:cstheme="majorBidi"/>
          <w:sz w:val="24"/>
          <w:szCs w:val="24"/>
        </w:rPr>
        <w:t xml:space="preserve">Class </w:t>
      </w:r>
      <w:hyperlink r:id="rId11" w:history="1">
        <w:r w:rsidRPr="007A4DE9">
          <w:rPr>
            <w:rStyle w:val="Hyperlink"/>
            <w:rFonts w:asciiTheme="majorBidi" w:hAnsiTheme="majorBidi" w:cstheme="majorBidi"/>
            <w:color w:val="auto"/>
            <w:sz w:val="24"/>
            <w:szCs w:val="24"/>
          </w:rPr>
          <w:t>Cestoda</w:t>
        </w:r>
      </w:hyperlink>
      <w:r w:rsidRPr="007A4DE9">
        <w:rPr>
          <w:rFonts w:asciiTheme="majorBidi" w:hAnsiTheme="majorBidi" w:cstheme="majorBidi"/>
          <w:sz w:val="24"/>
          <w:szCs w:val="24"/>
        </w:rPr>
        <w:t xml:space="preserve"> (tapeworms)</w:t>
      </w:r>
      <w:r w:rsidR="004A183D" w:rsidRPr="007A4DE9">
        <w:rPr>
          <w:rFonts w:asciiTheme="majorBidi" w:hAnsiTheme="majorBidi" w:cstheme="majorBidi"/>
          <w:sz w:val="24"/>
          <w:szCs w:val="24"/>
        </w:rPr>
        <w:t>.</w:t>
      </w:r>
    </w:p>
    <w:p w:rsidR="008F5939" w:rsidRPr="00C313F7" w:rsidRDefault="008F5939" w:rsidP="008F5939">
      <w:pPr>
        <w:pStyle w:val="a8"/>
        <w:ind w:left="720"/>
        <w:jc w:val="both"/>
        <w:rPr>
          <w:rFonts w:asciiTheme="majorBidi" w:hAnsiTheme="majorBidi" w:cstheme="majorBidi"/>
          <w:sz w:val="28"/>
          <w:szCs w:val="28"/>
        </w:rPr>
      </w:pPr>
    </w:p>
    <w:p w:rsidR="005937E7" w:rsidRPr="00FC3691" w:rsidRDefault="005937E7" w:rsidP="005937E7">
      <w:pPr>
        <w:rPr>
          <w:rFonts w:asciiTheme="majorBidi" w:hAnsiTheme="majorBidi" w:cstheme="majorBidi"/>
          <w:sz w:val="32"/>
          <w:szCs w:val="32"/>
          <w:u w:val="single"/>
        </w:rPr>
      </w:pPr>
      <w:r w:rsidRPr="0088078E">
        <w:rPr>
          <w:rFonts w:asciiTheme="majorBidi" w:hAnsiTheme="majorBidi" w:cstheme="majorBidi"/>
          <w:sz w:val="32"/>
          <w:szCs w:val="32"/>
        </w:rPr>
        <w:lastRenderedPageBreak/>
        <w:t xml:space="preserve">  </w:t>
      </w:r>
      <w:r w:rsidR="00FC3691" w:rsidRPr="00FC3691">
        <w:rPr>
          <w:rFonts w:asciiTheme="majorBidi" w:hAnsiTheme="majorBidi" w:cstheme="majorBidi"/>
          <w:sz w:val="32"/>
          <w:szCs w:val="32"/>
          <w:u w:val="single"/>
        </w:rPr>
        <w:t>''</w:t>
      </w:r>
      <w:r w:rsidRPr="00FC3691">
        <w:rPr>
          <w:rFonts w:asciiTheme="majorBidi" w:hAnsiTheme="majorBidi" w:cstheme="majorBidi"/>
          <w:sz w:val="32"/>
          <w:szCs w:val="32"/>
          <w:u w:val="single"/>
        </w:rPr>
        <w:t xml:space="preserve"> </w:t>
      </w:r>
      <w:r w:rsidRPr="00FC3691">
        <w:rPr>
          <w:rFonts w:asciiTheme="majorBidi" w:hAnsiTheme="majorBidi" w:cstheme="majorBidi"/>
          <w:b/>
          <w:bCs/>
          <w:sz w:val="32"/>
          <w:szCs w:val="32"/>
          <w:u w:val="single"/>
        </w:rPr>
        <w:t>Class Cestoda (Tape worms )</w:t>
      </w:r>
      <w:r w:rsidR="00FC3691" w:rsidRPr="00FC3691">
        <w:rPr>
          <w:rFonts w:asciiTheme="majorBidi" w:hAnsiTheme="majorBidi" w:cstheme="majorBidi"/>
          <w:sz w:val="32"/>
          <w:szCs w:val="32"/>
          <w:u w:val="single"/>
        </w:rPr>
        <w:t>''</w:t>
      </w:r>
    </w:p>
    <w:p w:rsidR="005937E7" w:rsidRDefault="00B0348A" w:rsidP="005937E7">
      <w:pPr>
        <w:rPr>
          <w:rFonts w:asciiTheme="majorBidi" w:hAnsiTheme="majorBidi" w:cstheme="majorBidi"/>
          <w:b/>
          <w:bCs/>
          <w:sz w:val="28"/>
          <w:szCs w:val="28"/>
        </w:rPr>
      </w:pPr>
      <w:r w:rsidRPr="00FC3691">
        <w:rPr>
          <w:rFonts w:asciiTheme="majorBidi" w:hAnsiTheme="majorBidi" w:cstheme="majorBidi"/>
          <w:b/>
          <w:bCs/>
          <w:sz w:val="28"/>
          <w:szCs w:val="28"/>
        </w:rPr>
        <w:t xml:space="preserve">General characters </w:t>
      </w:r>
      <w:r w:rsidR="0053519E" w:rsidRPr="00FC3691">
        <w:rPr>
          <w:rFonts w:asciiTheme="majorBidi" w:hAnsiTheme="majorBidi" w:cstheme="majorBidi"/>
          <w:b/>
          <w:bCs/>
          <w:sz w:val="28"/>
          <w:szCs w:val="28"/>
        </w:rPr>
        <w:t>:</w:t>
      </w:r>
    </w:p>
    <w:p w:rsidR="00B0348A" w:rsidRPr="006A6799" w:rsidRDefault="00FC3691" w:rsidP="006A6799">
      <w:pPr>
        <w:pStyle w:val="a3"/>
        <w:numPr>
          <w:ilvl w:val="0"/>
          <w:numId w:val="13"/>
        </w:numPr>
        <w:rPr>
          <w:rFonts w:asciiTheme="majorBidi" w:hAnsiTheme="majorBidi" w:cstheme="majorBidi"/>
        </w:rPr>
      </w:pPr>
      <w:r w:rsidRPr="006A6799">
        <w:rPr>
          <w:rFonts w:asciiTheme="majorBidi" w:hAnsiTheme="majorBidi" w:cstheme="majorBidi"/>
        </w:rPr>
        <w:t xml:space="preserve">Flattened </w:t>
      </w:r>
      <w:r w:rsidR="00CA3052" w:rsidRPr="006A6799">
        <w:rPr>
          <w:rFonts w:asciiTheme="majorBidi" w:hAnsiTheme="majorBidi" w:cstheme="majorBidi"/>
        </w:rPr>
        <w:t>dorsa</w:t>
      </w:r>
      <w:r w:rsidRPr="006A6799">
        <w:rPr>
          <w:rFonts w:asciiTheme="majorBidi" w:hAnsiTheme="majorBidi" w:cstheme="majorBidi"/>
        </w:rPr>
        <w:t xml:space="preserve"> –</w:t>
      </w:r>
      <w:r w:rsidR="003800E2" w:rsidRPr="006A6799">
        <w:rPr>
          <w:rFonts w:asciiTheme="majorBidi" w:hAnsiTheme="majorBidi" w:cstheme="majorBidi"/>
        </w:rPr>
        <w:t>ventrally</w:t>
      </w:r>
      <w:r w:rsidR="00B0348A" w:rsidRPr="006A6799">
        <w:rPr>
          <w:rFonts w:asciiTheme="majorBidi" w:hAnsiTheme="majorBidi" w:cstheme="majorBidi"/>
        </w:rPr>
        <w:t xml:space="preserve"> </w:t>
      </w:r>
      <w:r w:rsidRPr="006A6799">
        <w:rPr>
          <w:rFonts w:asciiTheme="majorBidi" w:hAnsiTheme="majorBidi" w:cstheme="majorBidi"/>
        </w:rPr>
        <w:t xml:space="preserve">worm </w:t>
      </w:r>
      <w:r w:rsidR="00B0348A" w:rsidRPr="006A6799">
        <w:rPr>
          <w:rFonts w:asciiTheme="majorBidi" w:hAnsiTheme="majorBidi" w:cstheme="majorBidi"/>
        </w:rPr>
        <w:t xml:space="preserve">tape like divided to </w:t>
      </w:r>
      <w:r w:rsidR="003800E2" w:rsidRPr="006A6799">
        <w:rPr>
          <w:rFonts w:asciiTheme="majorBidi" w:hAnsiTheme="majorBidi" w:cstheme="majorBidi"/>
        </w:rPr>
        <w:t>segments</w:t>
      </w:r>
      <w:r w:rsidR="006A6799" w:rsidRPr="006A6799">
        <w:rPr>
          <w:rFonts w:asciiTheme="majorBidi" w:hAnsiTheme="majorBidi" w:cstheme="majorBidi"/>
          <w:sz w:val="20"/>
          <w:szCs w:val="20"/>
        </w:rPr>
        <w:t xml:space="preserve"> </w:t>
      </w:r>
      <w:r w:rsidR="006A6799" w:rsidRPr="006A6799">
        <w:rPr>
          <w:rFonts w:asciiTheme="majorBidi" w:hAnsiTheme="majorBidi" w:cstheme="majorBidi"/>
        </w:rPr>
        <w:t>called proglottids ;</w:t>
      </w:r>
      <w:r w:rsidR="006A6799" w:rsidRPr="006A6799">
        <w:rPr>
          <w:rFonts w:asciiTheme="majorBidi" w:hAnsiTheme="majorBidi" w:cstheme="majorBidi"/>
          <w:sz w:val="20"/>
          <w:szCs w:val="20"/>
        </w:rPr>
        <w:t xml:space="preserve"> </w:t>
      </w:r>
      <w:r w:rsidR="006A6799" w:rsidRPr="006A6799">
        <w:rPr>
          <w:rFonts w:asciiTheme="majorBidi" w:hAnsiTheme="majorBidi" w:cstheme="majorBidi"/>
        </w:rPr>
        <w:t>Each proglottid is a reproductive unit.</w:t>
      </w:r>
    </w:p>
    <w:p w:rsidR="00B0348A" w:rsidRPr="0088078E" w:rsidRDefault="00B0348A" w:rsidP="00672FEF">
      <w:pPr>
        <w:pStyle w:val="a3"/>
        <w:numPr>
          <w:ilvl w:val="0"/>
          <w:numId w:val="13"/>
        </w:numPr>
        <w:rPr>
          <w:rFonts w:asciiTheme="majorBidi" w:hAnsiTheme="majorBidi" w:cstheme="majorBidi"/>
        </w:rPr>
      </w:pPr>
      <w:r w:rsidRPr="0088078E">
        <w:rPr>
          <w:rFonts w:asciiTheme="majorBidi" w:hAnsiTheme="majorBidi" w:cstheme="majorBidi"/>
        </w:rPr>
        <w:t xml:space="preserve">Hermaphrodite </w:t>
      </w:r>
      <w:r w:rsidR="00320EF8">
        <w:rPr>
          <w:rFonts w:asciiTheme="majorBidi" w:hAnsiTheme="majorBidi" w:cstheme="majorBidi"/>
        </w:rPr>
        <w:t>,</w:t>
      </w:r>
      <w:r w:rsidR="00AE35C9" w:rsidRPr="00AE35C9">
        <w:t xml:space="preserve"> </w:t>
      </w:r>
      <w:r w:rsidR="00AE35C9">
        <w:t>flatworms containing about 5,000 species</w:t>
      </w:r>
      <w:r w:rsidR="00320EF8">
        <w:rPr>
          <w:rFonts w:asciiTheme="majorBidi" w:hAnsiTheme="majorBidi" w:cstheme="majorBidi"/>
        </w:rPr>
        <w:t>.</w:t>
      </w:r>
    </w:p>
    <w:p w:rsidR="00B24EF7" w:rsidRPr="00FC3691" w:rsidRDefault="00B0348A" w:rsidP="000D68B8">
      <w:pPr>
        <w:pStyle w:val="a3"/>
        <w:numPr>
          <w:ilvl w:val="0"/>
          <w:numId w:val="13"/>
        </w:numPr>
        <w:jc w:val="both"/>
        <w:rPr>
          <w:rFonts w:asciiTheme="majorBidi" w:hAnsiTheme="majorBidi" w:cstheme="majorBidi"/>
        </w:rPr>
      </w:pPr>
      <w:r w:rsidRPr="0088078E">
        <w:rPr>
          <w:rFonts w:asciiTheme="majorBidi" w:hAnsiTheme="majorBidi" w:cstheme="majorBidi"/>
        </w:rPr>
        <w:t xml:space="preserve">Without elementary canal ; </w:t>
      </w:r>
      <w:r w:rsidR="00B24EF7">
        <w:rPr>
          <w:rFonts w:asciiTheme="majorBidi" w:hAnsiTheme="majorBidi" w:cstheme="majorBidi"/>
        </w:rPr>
        <w:t>The external tissue "</w:t>
      </w:r>
      <w:r w:rsidR="00B24EF7" w:rsidRPr="009B21D0">
        <w:rPr>
          <w:rFonts w:asciiTheme="majorBidi" w:hAnsiTheme="majorBidi" w:cstheme="majorBidi"/>
          <w:b/>
          <w:bCs/>
        </w:rPr>
        <w:t xml:space="preserve">Tegument </w:t>
      </w:r>
      <w:r w:rsidR="00B24EF7">
        <w:rPr>
          <w:rFonts w:asciiTheme="majorBidi" w:hAnsiTheme="majorBidi" w:cstheme="majorBidi"/>
        </w:rPr>
        <w:t xml:space="preserve">"; </w:t>
      </w:r>
      <w:r w:rsidR="000D68B8">
        <w:rPr>
          <w:rFonts w:asciiTheme="majorBidi" w:hAnsiTheme="majorBidi" w:cstheme="majorBidi"/>
        </w:rPr>
        <w:t xml:space="preserve"> </w:t>
      </w:r>
      <w:r w:rsidR="00B24EF7">
        <w:rPr>
          <w:rFonts w:asciiTheme="majorBidi" w:hAnsiTheme="majorBidi" w:cstheme="majorBidi"/>
        </w:rPr>
        <w:t>is covered totally with "</w:t>
      </w:r>
      <w:r w:rsidR="00B24EF7" w:rsidRPr="009B21D0">
        <w:rPr>
          <w:rFonts w:asciiTheme="majorBidi" w:hAnsiTheme="majorBidi" w:cstheme="majorBidi"/>
          <w:b/>
          <w:bCs/>
        </w:rPr>
        <w:t>Microtriches</w:t>
      </w:r>
      <w:r w:rsidR="00B24EF7">
        <w:rPr>
          <w:rFonts w:asciiTheme="majorBidi" w:hAnsiTheme="majorBidi" w:cstheme="majorBidi"/>
        </w:rPr>
        <w:t xml:space="preserve">" which is </w:t>
      </w:r>
      <w:r w:rsidR="00B24EF7" w:rsidRPr="008F4D9B">
        <w:rPr>
          <w:rFonts w:asciiTheme="majorBidi" w:hAnsiTheme="majorBidi" w:cstheme="majorBidi"/>
          <w:b/>
          <w:bCs/>
        </w:rPr>
        <w:t>similar</w:t>
      </w:r>
      <w:r w:rsidR="00B24EF7">
        <w:rPr>
          <w:rFonts w:asciiTheme="majorBidi" w:hAnsiTheme="majorBidi" w:cstheme="majorBidi"/>
        </w:rPr>
        <w:t xml:space="preserve"> to </w:t>
      </w:r>
      <w:r w:rsidR="00B24EF7" w:rsidRPr="008F4D9B">
        <w:rPr>
          <w:rFonts w:asciiTheme="majorBidi" w:hAnsiTheme="majorBidi" w:cstheme="majorBidi"/>
          <w:b/>
          <w:bCs/>
        </w:rPr>
        <w:t>microvilli</w:t>
      </w:r>
      <w:r w:rsidR="00B24EF7">
        <w:rPr>
          <w:rFonts w:asciiTheme="majorBidi" w:hAnsiTheme="majorBidi" w:cstheme="majorBidi"/>
        </w:rPr>
        <w:t xml:space="preserve"> of vertebrate  intestine that used for food absorption </w:t>
      </w:r>
    </w:p>
    <w:p w:rsidR="00B0348A" w:rsidRPr="0088078E" w:rsidRDefault="00B24EF7" w:rsidP="000D68B8">
      <w:pPr>
        <w:pStyle w:val="a3"/>
        <w:ind w:left="1440"/>
        <w:jc w:val="both"/>
        <w:rPr>
          <w:rFonts w:asciiTheme="majorBidi" w:hAnsiTheme="majorBidi" w:cstheme="majorBidi"/>
        </w:rPr>
      </w:pPr>
      <w:r>
        <w:rPr>
          <w:rFonts w:asciiTheme="majorBidi" w:hAnsiTheme="majorBidi" w:cstheme="majorBidi"/>
        </w:rPr>
        <w:t xml:space="preserve">&amp; </w:t>
      </w:r>
      <w:r w:rsidR="00B0348A" w:rsidRPr="0088078E">
        <w:rPr>
          <w:rFonts w:asciiTheme="majorBidi" w:hAnsiTheme="majorBidi" w:cstheme="majorBidi"/>
        </w:rPr>
        <w:t xml:space="preserve">nutrition </w:t>
      </w:r>
      <w:r>
        <w:rPr>
          <w:rFonts w:asciiTheme="majorBidi" w:hAnsiTheme="majorBidi" w:cstheme="majorBidi"/>
        </w:rPr>
        <w:t>.</w:t>
      </w:r>
      <w:r w:rsidR="00CE086A" w:rsidRPr="00CE086A">
        <w:rPr>
          <w:rFonts w:asciiTheme="majorBidi" w:hAnsiTheme="majorBidi" w:cstheme="majorBidi"/>
          <w:b/>
          <w:bCs/>
          <w:noProof/>
        </w:rPr>
        <w:t xml:space="preserve"> </w:t>
      </w:r>
      <w:r w:rsidR="00CE086A" w:rsidRPr="00CE086A">
        <w:rPr>
          <w:rFonts w:asciiTheme="majorBidi" w:hAnsiTheme="majorBidi" w:cstheme="majorBidi"/>
        </w:rPr>
        <w:drawing>
          <wp:inline distT="0" distB="0" distL="0" distR="0">
            <wp:extent cx="2545080" cy="5821680"/>
            <wp:effectExtent l="19050" t="0" r="7620" b="0"/>
            <wp:docPr id="7"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545080" cy="5821680"/>
                    </a:xfrm>
                    <a:prstGeom prst="rect">
                      <a:avLst/>
                    </a:prstGeom>
                    <a:noFill/>
                  </pic:spPr>
                </pic:pic>
              </a:graphicData>
            </a:graphic>
          </wp:inline>
        </w:drawing>
      </w:r>
    </w:p>
    <w:p w:rsidR="00B0348A" w:rsidRPr="0088078E" w:rsidRDefault="00B0348A" w:rsidP="00672FEF">
      <w:pPr>
        <w:pStyle w:val="a3"/>
        <w:numPr>
          <w:ilvl w:val="0"/>
          <w:numId w:val="13"/>
        </w:numPr>
        <w:rPr>
          <w:rFonts w:asciiTheme="majorBidi" w:hAnsiTheme="majorBidi" w:cstheme="majorBidi"/>
        </w:rPr>
      </w:pPr>
      <w:r w:rsidRPr="009B21D0">
        <w:rPr>
          <w:rFonts w:asciiTheme="majorBidi" w:hAnsiTheme="majorBidi" w:cstheme="majorBidi"/>
          <w:b/>
          <w:bCs/>
        </w:rPr>
        <w:lastRenderedPageBreak/>
        <w:t>Morphologically</w:t>
      </w:r>
      <w:r w:rsidRPr="0088078E">
        <w:rPr>
          <w:rFonts w:asciiTheme="majorBidi" w:hAnsiTheme="majorBidi" w:cstheme="majorBidi"/>
        </w:rPr>
        <w:t xml:space="preserve"> have :</w:t>
      </w:r>
    </w:p>
    <w:p w:rsidR="00B0348A" w:rsidRPr="0088078E" w:rsidRDefault="00B0348A" w:rsidP="00672FEF">
      <w:pPr>
        <w:pStyle w:val="a3"/>
        <w:numPr>
          <w:ilvl w:val="0"/>
          <w:numId w:val="16"/>
        </w:numPr>
        <w:rPr>
          <w:rFonts w:asciiTheme="majorBidi" w:hAnsiTheme="majorBidi" w:cstheme="majorBidi"/>
        </w:rPr>
      </w:pPr>
      <w:r w:rsidRPr="0088078E">
        <w:rPr>
          <w:rFonts w:asciiTheme="majorBidi" w:hAnsiTheme="majorBidi" w:cstheme="majorBidi"/>
        </w:rPr>
        <w:t xml:space="preserve">Scolex </w:t>
      </w:r>
      <w:r w:rsidR="00A13F6C" w:rsidRPr="0088078E">
        <w:rPr>
          <w:rFonts w:asciiTheme="majorBidi" w:hAnsiTheme="majorBidi" w:cstheme="majorBidi"/>
        </w:rPr>
        <w:t xml:space="preserve"> </w:t>
      </w:r>
      <w:r w:rsidRPr="0088078E">
        <w:rPr>
          <w:rFonts w:asciiTheme="majorBidi" w:hAnsiTheme="majorBidi" w:cstheme="majorBidi"/>
        </w:rPr>
        <w:t>(head) which has the attachment organelles :</w:t>
      </w:r>
    </w:p>
    <w:p w:rsidR="00B0348A" w:rsidRPr="0088078E" w:rsidRDefault="00A408D6" w:rsidP="000D68B8">
      <w:pPr>
        <w:pStyle w:val="a3"/>
        <w:numPr>
          <w:ilvl w:val="0"/>
          <w:numId w:val="15"/>
        </w:numPr>
        <w:jc w:val="both"/>
        <w:rPr>
          <w:rFonts w:asciiTheme="majorBidi" w:hAnsiTheme="majorBidi" w:cstheme="majorBidi"/>
        </w:rPr>
      </w:pPr>
      <w:r w:rsidRPr="0088078E">
        <w:rPr>
          <w:rFonts w:asciiTheme="majorBidi" w:hAnsiTheme="majorBidi" w:cstheme="majorBidi"/>
        </w:rPr>
        <w:t xml:space="preserve">Botheria which are Two </w:t>
      </w:r>
      <w:r w:rsidR="003800E2" w:rsidRPr="0088078E">
        <w:rPr>
          <w:rFonts w:asciiTheme="majorBidi" w:hAnsiTheme="majorBidi" w:cstheme="majorBidi"/>
        </w:rPr>
        <w:t>longitudinal</w:t>
      </w:r>
      <w:r w:rsidRPr="0088078E">
        <w:rPr>
          <w:rFonts w:asciiTheme="majorBidi" w:hAnsiTheme="majorBidi" w:cstheme="majorBidi"/>
        </w:rPr>
        <w:t xml:space="preserve"> sucking grooves e.g. </w:t>
      </w:r>
      <w:r w:rsidRPr="0063778D">
        <w:rPr>
          <w:rFonts w:asciiTheme="majorBidi" w:hAnsiTheme="majorBidi" w:cstheme="majorBidi"/>
          <w:i/>
          <w:iCs/>
        </w:rPr>
        <w:t>Diphylobotherium latum</w:t>
      </w:r>
      <w:r w:rsidRPr="0088078E">
        <w:rPr>
          <w:rFonts w:asciiTheme="majorBidi" w:hAnsiTheme="majorBidi" w:cstheme="majorBidi"/>
        </w:rPr>
        <w:t xml:space="preserve"> </w:t>
      </w:r>
    </w:p>
    <w:p w:rsidR="00A408D6" w:rsidRPr="0088078E" w:rsidRDefault="00A408D6" w:rsidP="00672FEF">
      <w:pPr>
        <w:pStyle w:val="a3"/>
        <w:numPr>
          <w:ilvl w:val="0"/>
          <w:numId w:val="15"/>
        </w:numPr>
        <w:rPr>
          <w:rFonts w:asciiTheme="majorBidi" w:hAnsiTheme="majorBidi" w:cstheme="majorBidi"/>
        </w:rPr>
      </w:pPr>
      <w:r w:rsidRPr="0088078E">
        <w:rPr>
          <w:rFonts w:asciiTheme="majorBidi" w:hAnsiTheme="majorBidi" w:cstheme="majorBidi"/>
        </w:rPr>
        <w:t xml:space="preserve">Four suckers as in </w:t>
      </w:r>
      <w:r w:rsidRPr="0063778D">
        <w:rPr>
          <w:rFonts w:asciiTheme="majorBidi" w:hAnsiTheme="majorBidi" w:cstheme="majorBidi"/>
          <w:i/>
          <w:iCs/>
        </w:rPr>
        <w:t>Taenia</w:t>
      </w:r>
      <w:r w:rsidRPr="0088078E">
        <w:rPr>
          <w:rFonts w:asciiTheme="majorBidi" w:hAnsiTheme="majorBidi" w:cstheme="majorBidi"/>
        </w:rPr>
        <w:t xml:space="preserve"> .</w:t>
      </w:r>
      <w:r w:rsidR="00672FEF" w:rsidRPr="0088078E">
        <w:rPr>
          <w:rFonts w:asciiTheme="majorBidi" w:hAnsiTheme="majorBidi" w:cstheme="majorBidi"/>
        </w:rPr>
        <w:t>`</w:t>
      </w:r>
    </w:p>
    <w:p w:rsidR="00A408D6" w:rsidRPr="0063778D" w:rsidRDefault="00A408D6" w:rsidP="000D68B8">
      <w:pPr>
        <w:pStyle w:val="a3"/>
        <w:numPr>
          <w:ilvl w:val="0"/>
          <w:numId w:val="15"/>
        </w:numPr>
        <w:jc w:val="both"/>
        <w:rPr>
          <w:rFonts w:asciiTheme="majorBidi" w:hAnsiTheme="majorBidi" w:cstheme="majorBidi"/>
          <w:i/>
          <w:iCs/>
        </w:rPr>
      </w:pPr>
      <w:r w:rsidRPr="0088078E">
        <w:rPr>
          <w:rFonts w:asciiTheme="majorBidi" w:hAnsiTheme="majorBidi" w:cstheme="majorBidi"/>
        </w:rPr>
        <w:t>Ros</w:t>
      </w:r>
      <w:r w:rsidR="003800E2" w:rsidRPr="0088078E">
        <w:rPr>
          <w:rFonts w:asciiTheme="majorBidi" w:hAnsiTheme="majorBidi" w:cstheme="majorBidi"/>
        </w:rPr>
        <w:t>t</w:t>
      </w:r>
      <w:r w:rsidRPr="0088078E">
        <w:rPr>
          <w:rFonts w:asciiTheme="majorBidi" w:hAnsiTheme="majorBidi" w:cstheme="majorBidi"/>
        </w:rPr>
        <w:t xml:space="preserve">ellum which is an a projection on </w:t>
      </w:r>
      <w:r w:rsidR="003800E2" w:rsidRPr="0088078E">
        <w:rPr>
          <w:rFonts w:asciiTheme="majorBidi" w:hAnsiTheme="majorBidi" w:cstheme="majorBidi"/>
        </w:rPr>
        <w:t>Scolex</w:t>
      </w:r>
      <w:r w:rsidRPr="0088078E">
        <w:rPr>
          <w:rFonts w:asciiTheme="majorBidi" w:hAnsiTheme="majorBidi" w:cstheme="majorBidi"/>
        </w:rPr>
        <w:t xml:space="preserve"> fixed or retractable mostly armed with ho</w:t>
      </w:r>
      <w:r w:rsidR="0053519E" w:rsidRPr="0088078E">
        <w:rPr>
          <w:rFonts w:asciiTheme="majorBidi" w:hAnsiTheme="majorBidi" w:cstheme="majorBidi"/>
        </w:rPr>
        <w:t xml:space="preserve">oks as in </w:t>
      </w:r>
      <w:r w:rsidR="0053519E" w:rsidRPr="0063778D">
        <w:rPr>
          <w:rFonts w:asciiTheme="majorBidi" w:hAnsiTheme="majorBidi" w:cstheme="majorBidi"/>
          <w:i/>
          <w:iCs/>
        </w:rPr>
        <w:t>Taenia solium</w:t>
      </w:r>
      <w:r w:rsidR="0053519E" w:rsidRPr="0088078E">
        <w:rPr>
          <w:rFonts w:asciiTheme="majorBidi" w:hAnsiTheme="majorBidi" w:cstheme="majorBidi"/>
        </w:rPr>
        <w:t xml:space="preserve"> ; </w:t>
      </w:r>
      <w:r w:rsidRPr="0063778D">
        <w:rPr>
          <w:rFonts w:asciiTheme="majorBidi" w:hAnsiTheme="majorBidi" w:cstheme="majorBidi"/>
          <w:i/>
          <w:iCs/>
        </w:rPr>
        <w:t>Hymenolepis</w:t>
      </w:r>
      <w:r w:rsidR="0053519E" w:rsidRPr="0063778D">
        <w:rPr>
          <w:rFonts w:asciiTheme="majorBidi" w:hAnsiTheme="majorBidi" w:cstheme="majorBidi"/>
          <w:i/>
          <w:iCs/>
        </w:rPr>
        <w:t xml:space="preserve"> </w:t>
      </w:r>
      <w:r w:rsidRPr="0063778D">
        <w:rPr>
          <w:rFonts w:asciiTheme="majorBidi" w:hAnsiTheme="majorBidi" w:cstheme="majorBidi"/>
          <w:i/>
          <w:iCs/>
        </w:rPr>
        <w:t xml:space="preserve"> nana ; </w:t>
      </w:r>
      <w:r w:rsidR="0053519E" w:rsidRPr="0063778D">
        <w:rPr>
          <w:rFonts w:asciiTheme="majorBidi" w:hAnsiTheme="majorBidi" w:cstheme="majorBidi"/>
          <w:i/>
          <w:iCs/>
        </w:rPr>
        <w:t xml:space="preserve">                 </w:t>
      </w:r>
      <w:r w:rsidRPr="0063778D">
        <w:rPr>
          <w:rFonts w:asciiTheme="majorBidi" w:hAnsiTheme="majorBidi" w:cstheme="majorBidi"/>
          <w:i/>
          <w:iCs/>
        </w:rPr>
        <w:t>Dipylidium caninum .</w:t>
      </w:r>
    </w:p>
    <w:p w:rsidR="00921395" w:rsidRPr="0088078E" w:rsidRDefault="00A408D6" w:rsidP="000D68B8">
      <w:pPr>
        <w:pStyle w:val="a3"/>
        <w:numPr>
          <w:ilvl w:val="0"/>
          <w:numId w:val="16"/>
        </w:numPr>
        <w:jc w:val="both"/>
        <w:rPr>
          <w:rFonts w:asciiTheme="majorBidi" w:hAnsiTheme="majorBidi" w:cstheme="majorBidi"/>
        </w:rPr>
      </w:pPr>
      <w:r w:rsidRPr="0088078E">
        <w:rPr>
          <w:rFonts w:asciiTheme="majorBidi" w:hAnsiTheme="majorBidi" w:cstheme="majorBidi"/>
        </w:rPr>
        <w:t xml:space="preserve">Neck </w:t>
      </w:r>
      <w:r w:rsidR="003800E2" w:rsidRPr="0088078E">
        <w:rPr>
          <w:rFonts w:asciiTheme="majorBidi" w:hAnsiTheme="majorBidi" w:cstheme="majorBidi"/>
        </w:rPr>
        <w:t>:</w:t>
      </w:r>
      <w:r w:rsidR="007B3BFB" w:rsidRPr="0088078E">
        <w:rPr>
          <w:rFonts w:asciiTheme="majorBidi" w:hAnsiTheme="majorBidi" w:cstheme="majorBidi"/>
        </w:rPr>
        <w:t xml:space="preserve">                                                              </w:t>
      </w:r>
      <w:r w:rsidR="00A13F6C" w:rsidRPr="0088078E">
        <w:rPr>
          <w:rFonts w:asciiTheme="majorBidi" w:hAnsiTheme="majorBidi" w:cstheme="majorBidi"/>
        </w:rPr>
        <w:t xml:space="preserve">                          </w:t>
      </w:r>
      <w:r w:rsidR="00204FB8" w:rsidRPr="0088078E">
        <w:rPr>
          <w:rFonts w:asciiTheme="majorBidi" w:hAnsiTheme="majorBidi" w:cstheme="majorBidi"/>
        </w:rPr>
        <w:t xml:space="preserve">It is undivided region has the active cells for </w:t>
      </w:r>
      <w:r w:rsidR="007B3BFB" w:rsidRPr="0088078E">
        <w:rPr>
          <w:rFonts w:asciiTheme="majorBidi" w:hAnsiTheme="majorBidi" w:cstheme="majorBidi"/>
        </w:rPr>
        <w:t xml:space="preserve">   </w:t>
      </w:r>
      <w:r w:rsidR="00A13F6C" w:rsidRPr="0088078E">
        <w:rPr>
          <w:rFonts w:asciiTheme="majorBidi" w:hAnsiTheme="majorBidi" w:cstheme="majorBidi"/>
        </w:rPr>
        <w:t xml:space="preserve"> </w:t>
      </w:r>
      <w:r w:rsidR="00204FB8" w:rsidRPr="0088078E">
        <w:rPr>
          <w:rFonts w:asciiTheme="majorBidi" w:hAnsiTheme="majorBidi" w:cstheme="majorBidi"/>
        </w:rPr>
        <w:t xml:space="preserve">growth </w:t>
      </w:r>
      <w:r w:rsidR="007B3BFB" w:rsidRPr="0088078E">
        <w:rPr>
          <w:rFonts w:asciiTheme="majorBidi" w:hAnsiTheme="majorBidi" w:cstheme="majorBidi"/>
        </w:rPr>
        <w:t xml:space="preserve"> &amp; </w:t>
      </w:r>
      <w:r w:rsidR="00921395" w:rsidRPr="0088078E">
        <w:rPr>
          <w:rFonts w:asciiTheme="majorBidi" w:hAnsiTheme="majorBidi" w:cstheme="majorBidi"/>
        </w:rPr>
        <w:t xml:space="preserve"> </w:t>
      </w:r>
      <w:r w:rsidR="00204FB8" w:rsidRPr="0088078E">
        <w:rPr>
          <w:rFonts w:asciiTheme="majorBidi" w:hAnsiTheme="majorBidi" w:cstheme="majorBidi"/>
        </w:rPr>
        <w:t xml:space="preserve">proliferation from which the distal worm portion is </w:t>
      </w:r>
      <w:r w:rsidR="007B3BFB" w:rsidRPr="0088078E">
        <w:rPr>
          <w:rFonts w:asciiTheme="majorBidi" w:hAnsiTheme="majorBidi" w:cstheme="majorBidi"/>
        </w:rPr>
        <w:t xml:space="preserve"> </w:t>
      </w:r>
      <w:r w:rsidR="00204FB8" w:rsidRPr="0088078E">
        <w:rPr>
          <w:rFonts w:asciiTheme="majorBidi" w:hAnsiTheme="majorBidi" w:cstheme="majorBidi"/>
        </w:rPr>
        <w:t>derived.</w:t>
      </w:r>
    </w:p>
    <w:p w:rsidR="000D68B8" w:rsidRDefault="0063778D" w:rsidP="0063778D">
      <w:pPr>
        <w:pStyle w:val="a3"/>
        <w:numPr>
          <w:ilvl w:val="0"/>
          <w:numId w:val="16"/>
        </w:numPr>
        <w:rPr>
          <w:rFonts w:asciiTheme="majorBidi" w:hAnsiTheme="majorBidi" w:cstheme="majorBidi"/>
        </w:rPr>
      </w:pPr>
      <w:r w:rsidRPr="0088078E">
        <w:rPr>
          <w:rFonts w:asciiTheme="majorBidi" w:hAnsiTheme="majorBidi" w:cstheme="majorBidi"/>
        </w:rPr>
        <w:t>Strobilus</w:t>
      </w:r>
      <w:r>
        <w:rPr>
          <w:rFonts w:asciiTheme="majorBidi" w:hAnsiTheme="majorBidi" w:cstheme="majorBidi"/>
        </w:rPr>
        <w:t xml:space="preserve"> </w:t>
      </w:r>
      <w:r w:rsidR="00B732F0">
        <w:rPr>
          <w:rFonts w:asciiTheme="majorBidi" w:hAnsiTheme="majorBidi" w:cstheme="majorBidi"/>
        </w:rPr>
        <w:t>:</w:t>
      </w:r>
      <w:r>
        <w:rPr>
          <w:rFonts w:asciiTheme="majorBidi" w:hAnsiTheme="majorBidi" w:cstheme="majorBidi"/>
        </w:rPr>
        <w:t xml:space="preserve"> </w:t>
      </w:r>
    </w:p>
    <w:p w:rsidR="00204FB8" w:rsidRPr="0088078E" w:rsidRDefault="0063778D" w:rsidP="000D68B8">
      <w:pPr>
        <w:pStyle w:val="a3"/>
        <w:ind w:left="2610"/>
        <w:jc w:val="both"/>
        <w:rPr>
          <w:rFonts w:asciiTheme="majorBidi" w:hAnsiTheme="majorBidi" w:cstheme="majorBidi"/>
        </w:rPr>
      </w:pPr>
      <w:r>
        <w:rPr>
          <w:rFonts w:asciiTheme="majorBidi" w:hAnsiTheme="majorBidi" w:cstheme="majorBidi"/>
        </w:rPr>
        <w:t xml:space="preserve">is a structure consist of </w:t>
      </w:r>
      <w:r w:rsidR="00921395" w:rsidRPr="0088078E">
        <w:rPr>
          <w:rFonts w:asciiTheme="majorBidi" w:hAnsiTheme="majorBidi" w:cstheme="majorBidi"/>
        </w:rPr>
        <w:t xml:space="preserve"> </w:t>
      </w:r>
      <w:r>
        <w:rPr>
          <w:rFonts w:asciiTheme="majorBidi" w:hAnsiTheme="majorBidi" w:cstheme="majorBidi"/>
        </w:rPr>
        <w:t xml:space="preserve">linear </w:t>
      </w:r>
      <w:r w:rsidR="00FC3691">
        <w:rPr>
          <w:rFonts w:asciiTheme="majorBidi" w:hAnsiTheme="majorBidi" w:cstheme="majorBidi"/>
        </w:rPr>
        <w:t>strand of segments</w:t>
      </w:r>
      <w:r>
        <w:rPr>
          <w:rFonts w:asciiTheme="majorBidi" w:hAnsiTheme="majorBidi" w:cstheme="majorBidi"/>
        </w:rPr>
        <w:t xml:space="preserve"> ; each segment called</w:t>
      </w:r>
      <w:r w:rsidR="00FC3691">
        <w:rPr>
          <w:rFonts w:asciiTheme="majorBidi" w:hAnsiTheme="majorBidi" w:cstheme="majorBidi"/>
        </w:rPr>
        <w:t xml:space="preserve"> (proglottid</w:t>
      </w:r>
      <w:r w:rsidR="00204FB8" w:rsidRPr="0088078E">
        <w:rPr>
          <w:rFonts w:asciiTheme="majorBidi" w:hAnsiTheme="majorBidi" w:cstheme="majorBidi"/>
        </w:rPr>
        <w:t xml:space="preserve">) </w:t>
      </w:r>
      <w:r>
        <w:rPr>
          <w:rFonts w:asciiTheme="majorBidi" w:hAnsiTheme="majorBidi" w:cstheme="majorBidi"/>
        </w:rPr>
        <w:t xml:space="preserve">&amp; divided to </w:t>
      </w:r>
      <w:r w:rsidR="00204FB8" w:rsidRPr="0088078E">
        <w:rPr>
          <w:rFonts w:asciiTheme="majorBidi" w:hAnsiTheme="majorBidi" w:cstheme="majorBidi"/>
        </w:rPr>
        <w:t>:</w:t>
      </w:r>
    </w:p>
    <w:p w:rsidR="00C50D81" w:rsidRPr="0088078E" w:rsidRDefault="00C50D81" w:rsidP="007B3BFB">
      <w:pPr>
        <w:pStyle w:val="a3"/>
        <w:numPr>
          <w:ilvl w:val="0"/>
          <w:numId w:val="17"/>
        </w:numPr>
        <w:rPr>
          <w:rFonts w:asciiTheme="majorBidi" w:hAnsiTheme="majorBidi" w:cstheme="majorBidi"/>
        </w:rPr>
      </w:pPr>
      <w:r w:rsidRPr="0088078E">
        <w:rPr>
          <w:rFonts w:asciiTheme="majorBidi" w:hAnsiTheme="majorBidi" w:cstheme="majorBidi"/>
        </w:rPr>
        <w:t>immature s</w:t>
      </w:r>
      <w:r w:rsidR="0053519E" w:rsidRPr="0088078E">
        <w:rPr>
          <w:rFonts w:asciiTheme="majorBidi" w:hAnsiTheme="majorBidi" w:cstheme="majorBidi"/>
        </w:rPr>
        <w:t>egments ; they are found in the</w:t>
      </w:r>
      <w:r w:rsidR="007B3BFB" w:rsidRPr="0088078E">
        <w:rPr>
          <w:rFonts w:asciiTheme="majorBidi" w:hAnsiTheme="majorBidi" w:cstheme="majorBidi"/>
        </w:rPr>
        <w:t xml:space="preserve"> </w:t>
      </w:r>
      <w:r w:rsidRPr="0088078E">
        <w:rPr>
          <w:rFonts w:asciiTheme="majorBidi" w:hAnsiTheme="majorBidi" w:cstheme="majorBidi"/>
        </w:rPr>
        <w:t>beginning of the strand &amp; without genital organs .</w:t>
      </w:r>
    </w:p>
    <w:p w:rsidR="00C50D81" w:rsidRPr="00FC3691" w:rsidRDefault="00C50D81" w:rsidP="000D68B8">
      <w:pPr>
        <w:pStyle w:val="a3"/>
        <w:numPr>
          <w:ilvl w:val="0"/>
          <w:numId w:val="17"/>
        </w:numPr>
        <w:jc w:val="both"/>
        <w:rPr>
          <w:rFonts w:asciiTheme="majorBidi" w:hAnsiTheme="majorBidi" w:cstheme="majorBidi"/>
        </w:rPr>
      </w:pPr>
      <w:r w:rsidRPr="00FC3691">
        <w:rPr>
          <w:rFonts w:asciiTheme="majorBidi" w:hAnsiTheme="majorBidi" w:cstheme="majorBidi"/>
        </w:rPr>
        <w:t>mature segments ; they have fully developed genital organs.</w:t>
      </w:r>
    </w:p>
    <w:p w:rsidR="002364CB" w:rsidRPr="00FC3691" w:rsidRDefault="00C50D81" w:rsidP="000D68B8">
      <w:pPr>
        <w:pStyle w:val="a3"/>
        <w:numPr>
          <w:ilvl w:val="0"/>
          <w:numId w:val="17"/>
        </w:numPr>
        <w:jc w:val="both"/>
        <w:rPr>
          <w:rFonts w:asciiTheme="majorBidi" w:hAnsiTheme="majorBidi" w:cstheme="majorBidi"/>
        </w:rPr>
      </w:pPr>
      <w:r w:rsidRPr="00FC3691">
        <w:rPr>
          <w:rFonts w:asciiTheme="majorBidi" w:hAnsiTheme="majorBidi" w:cstheme="majorBidi"/>
        </w:rPr>
        <w:t xml:space="preserve">Gravid segments ; they are most distal </w:t>
      </w:r>
      <w:r w:rsidR="007B3BFB" w:rsidRPr="00FC3691">
        <w:rPr>
          <w:rFonts w:asciiTheme="majorBidi" w:hAnsiTheme="majorBidi" w:cstheme="majorBidi"/>
        </w:rPr>
        <w:t xml:space="preserve">                </w:t>
      </w:r>
      <w:r w:rsidRPr="00FC3691">
        <w:rPr>
          <w:rFonts w:asciiTheme="majorBidi" w:hAnsiTheme="majorBidi" w:cstheme="majorBidi"/>
        </w:rPr>
        <w:t>segments &amp; contain mature eggs</w:t>
      </w:r>
      <w:r w:rsidR="002364CB" w:rsidRPr="00FC3691">
        <w:rPr>
          <w:rFonts w:asciiTheme="majorBidi" w:hAnsiTheme="majorBidi" w:cstheme="majorBidi"/>
        </w:rPr>
        <w:t xml:space="preserve"> in the</w:t>
      </w:r>
    </w:p>
    <w:p w:rsidR="002364CB" w:rsidRPr="00FC3691" w:rsidRDefault="00C50D81" w:rsidP="000D68B8">
      <w:pPr>
        <w:pStyle w:val="a3"/>
        <w:ind w:left="3825"/>
        <w:jc w:val="both"/>
        <w:rPr>
          <w:rFonts w:asciiTheme="majorBidi" w:hAnsiTheme="majorBidi" w:cstheme="majorBidi"/>
        </w:rPr>
      </w:pPr>
      <w:r w:rsidRPr="00FC3691">
        <w:rPr>
          <w:rFonts w:asciiTheme="majorBidi" w:hAnsiTheme="majorBidi" w:cstheme="majorBidi"/>
        </w:rPr>
        <w:t>uterine branches ; they detached &amp;</w:t>
      </w:r>
    </w:p>
    <w:p w:rsidR="004176A9" w:rsidRPr="00FC3691" w:rsidRDefault="00C50D81" w:rsidP="000D68B8">
      <w:pPr>
        <w:pStyle w:val="a3"/>
        <w:ind w:left="3870" w:hanging="45"/>
        <w:jc w:val="both"/>
        <w:rPr>
          <w:rFonts w:asciiTheme="majorBidi" w:hAnsiTheme="majorBidi" w:cstheme="majorBidi"/>
        </w:rPr>
      </w:pPr>
      <w:r w:rsidRPr="00FC3691">
        <w:rPr>
          <w:rFonts w:asciiTheme="majorBidi" w:hAnsiTheme="majorBidi" w:cstheme="majorBidi"/>
        </w:rPr>
        <w:t xml:space="preserve">excreted with fecal contents e.g. </w:t>
      </w:r>
      <w:r w:rsidRPr="00B732F0">
        <w:rPr>
          <w:rFonts w:asciiTheme="majorBidi" w:hAnsiTheme="majorBidi" w:cstheme="majorBidi"/>
          <w:i/>
          <w:iCs/>
        </w:rPr>
        <w:t>Taenia solium</w:t>
      </w:r>
      <w:r w:rsidRPr="00FC3691">
        <w:rPr>
          <w:rFonts w:asciiTheme="majorBidi" w:hAnsiTheme="majorBidi" w:cstheme="majorBidi"/>
        </w:rPr>
        <w:t xml:space="preserve"> ; or they may disintegrated inside intestine but the eggs  excreted with fecal contents e.g</w:t>
      </w:r>
      <w:r w:rsidRPr="00B732F0">
        <w:rPr>
          <w:rFonts w:asciiTheme="majorBidi" w:hAnsiTheme="majorBidi" w:cstheme="majorBidi"/>
          <w:i/>
          <w:iCs/>
        </w:rPr>
        <w:t>. Hymenolepis nana</w:t>
      </w:r>
      <w:r w:rsidRPr="00FC3691">
        <w:rPr>
          <w:rFonts w:asciiTheme="majorBidi" w:hAnsiTheme="majorBidi" w:cstheme="majorBidi"/>
        </w:rPr>
        <w:t xml:space="preserve"> .</w:t>
      </w:r>
    </w:p>
    <w:p w:rsidR="004176A9" w:rsidRPr="00FC3691" w:rsidRDefault="004021C6" w:rsidP="000D68B8">
      <w:pPr>
        <w:pStyle w:val="a3"/>
        <w:ind w:left="3870"/>
        <w:jc w:val="both"/>
        <w:rPr>
          <w:rFonts w:asciiTheme="majorBidi" w:hAnsiTheme="majorBidi" w:cstheme="majorBidi"/>
        </w:rPr>
      </w:pPr>
      <w:r w:rsidRPr="00FC3691">
        <w:rPr>
          <w:rFonts w:asciiTheme="majorBidi" w:hAnsiTheme="majorBidi" w:cstheme="majorBidi"/>
        </w:rPr>
        <w:t xml:space="preserve"> </w:t>
      </w:r>
      <w:r w:rsidR="004176A9" w:rsidRPr="00FC3691">
        <w:rPr>
          <w:rFonts w:asciiTheme="majorBidi" w:hAnsiTheme="majorBidi" w:cstheme="majorBidi"/>
        </w:rPr>
        <w:t>the No. of segments { Strobil</w:t>
      </w:r>
      <w:r w:rsidR="0063778D">
        <w:rPr>
          <w:rFonts w:asciiTheme="majorBidi" w:hAnsiTheme="majorBidi" w:cstheme="majorBidi"/>
        </w:rPr>
        <w:t>us</w:t>
      </w:r>
      <w:r w:rsidR="004176A9" w:rsidRPr="00FC3691">
        <w:rPr>
          <w:rFonts w:asciiTheme="majorBidi" w:hAnsiTheme="majorBidi" w:cstheme="majorBidi"/>
        </w:rPr>
        <w:t xml:space="preserve"> } vary from </w:t>
      </w:r>
      <w:r w:rsidRPr="00FC3691">
        <w:rPr>
          <w:rFonts w:asciiTheme="majorBidi" w:hAnsiTheme="majorBidi" w:cstheme="majorBidi"/>
        </w:rPr>
        <w:t xml:space="preserve">  </w:t>
      </w:r>
      <w:r w:rsidR="0053519E" w:rsidRPr="00FC3691">
        <w:rPr>
          <w:rFonts w:asciiTheme="majorBidi" w:hAnsiTheme="majorBidi" w:cstheme="majorBidi"/>
        </w:rPr>
        <w:t xml:space="preserve">3 – 4 in </w:t>
      </w:r>
      <w:r w:rsidR="0053519E" w:rsidRPr="0063778D">
        <w:rPr>
          <w:rFonts w:asciiTheme="majorBidi" w:hAnsiTheme="majorBidi" w:cstheme="majorBidi"/>
          <w:i/>
          <w:iCs/>
        </w:rPr>
        <w:t>Echinoc</w:t>
      </w:r>
      <w:r w:rsidR="004176A9" w:rsidRPr="0063778D">
        <w:rPr>
          <w:rFonts w:asciiTheme="majorBidi" w:hAnsiTheme="majorBidi" w:cstheme="majorBidi"/>
          <w:i/>
          <w:iCs/>
        </w:rPr>
        <w:t>o</w:t>
      </w:r>
      <w:r w:rsidR="0053519E" w:rsidRPr="0063778D">
        <w:rPr>
          <w:rFonts w:asciiTheme="majorBidi" w:hAnsiTheme="majorBidi" w:cstheme="majorBidi"/>
          <w:i/>
          <w:iCs/>
        </w:rPr>
        <w:t>c</w:t>
      </w:r>
      <w:r w:rsidR="004176A9" w:rsidRPr="0063778D">
        <w:rPr>
          <w:rFonts w:asciiTheme="majorBidi" w:hAnsiTheme="majorBidi" w:cstheme="majorBidi"/>
          <w:i/>
          <w:iCs/>
        </w:rPr>
        <w:t xml:space="preserve">cus  </w:t>
      </w:r>
      <w:r w:rsidR="002364CB" w:rsidRPr="0063778D">
        <w:rPr>
          <w:rFonts w:asciiTheme="majorBidi" w:hAnsiTheme="majorBidi" w:cstheme="majorBidi"/>
          <w:i/>
          <w:iCs/>
        </w:rPr>
        <w:t xml:space="preserve"> </w:t>
      </w:r>
      <w:r w:rsidR="004176A9" w:rsidRPr="0063778D">
        <w:rPr>
          <w:rFonts w:asciiTheme="majorBidi" w:hAnsiTheme="majorBidi" w:cstheme="majorBidi"/>
          <w:i/>
          <w:iCs/>
        </w:rPr>
        <w:t>granulosus</w:t>
      </w:r>
      <w:r w:rsidR="004176A9" w:rsidRPr="00FC3691">
        <w:rPr>
          <w:rFonts w:asciiTheme="majorBidi" w:hAnsiTheme="majorBidi" w:cstheme="majorBidi"/>
        </w:rPr>
        <w:t xml:space="preserve"> </w:t>
      </w:r>
      <w:r w:rsidR="002364CB" w:rsidRPr="00FC3691">
        <w:rPr>
          <w:rFonts w:asciiTheme="majorBidi" w:hAnsiTheme="majorBidi" w:cstheme="majorBidi"/>
        </w:rPr>
        <w:t xml:space="preserve"> </w:t>
      </w:r>
      <w:r w:rsidR="004176A9" w:rsidRPr="00FC3691">
        <w:rPr>
          <w:rFonts w:asciiTheme="majorBidi" w:hAnsiTheme="majorBidi" w:cstheme="majorBidi"/>
        </w:rPr>
        <w:t xml:space="preserve">to about 5000 </w:t>
      </w:r>
      <w:r w:rsidR="004176A9" w:rsidRPr="0063778D">
        <w:rPr>
          <w:rFonts w:asciiTheme="majorBidi" w:hAnsiTheme="majorBidi" w:cstheme="majorBidi"/>
        </w:rPr>
        <w:t xml:space="preserve">in </w:t>
      </w:r>
      <w:r w:rsidR="004176A9" w:rsidRPr="0063778D">
        <w:rPr>
          <w:rFonts w:asciiTheme="majorBidi" w:hAnsiTheme="majorBidi" w:cstheme="majorBidi"/>
          <w:i/>
          <w:iCs/>
        </w:rPr>
        <w:t>Taenia saginata</w:t>
      </w:r>
      <w:r w:rsidR="004176A9" w:rsidRPr="00FC3691">
        <w:rPr>
          <w:rFonts w:asciiTheme="majorBidi" w:hAnsiTheme="majorBidi" w:cstheme="majorBidi"/>
        </w:rPr>
        <w:t>.</w:t>
      </w:r>
    </w:p>
    <w:p w:rsidR="004176A9" w:rsidRDefault="004176A9" w:rsidP="002364CB">
      <w:pPr>
        <w:pStyle w:val="a3"/>
        <w:numPr>
          <w:ilvl w:val="0"/>
          <w:numId w:val="13"/>
        </w:numPr>
        <w:rPr>
          <w:rFonts w:asciiTheme="majorBidi" w:hAnsiTheme="majorBidi" w:cstheme="majorBidi"/>
        </w:rPr>
      </w:pPr>
      <w:r w:rsidRPr="00FC3691">
        <w:rPr>
          <w:rFonts w:asciiTheme="majorBidi" w:hAnsiTheme="majorBidi" w:cstheme="majorBidi"/>
        </w:rPr>
        <w:t>They lacking enterocole but they have paranchymatous tissue .</w:t>
      </w:r>
    </w:p>
    <w:p w:rsidR="00F71CAB" w:rsidRPr="00FC3691" w:rsidRDefault="0054008F" w:rsidP="00F71CAB">
      <w:pPr>
        <w:pStyle w:val="a3"/>
        <w:numPr>
          <w:ilvl w:val="0"/>
          <w:numId w:val="13"/>
        </w:numPr>
        <w:rPr>
          <w:rFonts w:asciiTheme="majorBidi" w:hAnsiTheme="majorBidi" w:cstheme="majorBidi"/>
        </w:rPr>
      </w:pPr>
      <w:r w:rsidRPr="00FC3691">
        <w:rPr>
          <w:rFonts w:asciiTheme="majorBidi" w:hAnsiTheme="majorBidi" w:cstheme="majorBidi"/>
        </w:rPr>
        <w:t xml:space="preserve">Mature segments have 2 sets of female &amp; male Genital </w:t>
      </w:r>
      <w:r w:rsidR="007502C6" w:rsidRPr="00FC3691">
        <w:rPr>
          <w:rFonts w:asciiTheme="majorBidi" w:hAnsiTheme="majorBidi" w:cstheme="majorBidi"/>
        </w:rPr>
        <w:t xml:space="preserve">organs </w:t>
      </w:r>
      <w:r w:rsidRPr="00FC3691">
        <w:rPr>
          <w:rFonts w:asciiTheme="majorBidi" w:hAnsiTheme="majorBidi" w:cstheme="majorBidi"/>
        </w:rPr>
        <w:t xml:space="preserve"> reproductive system i.e. </w:t>
      </w:r>
      <w:r w:rsidRPr="009B21D0">
        <w:rPr>
          <w:rFonts w:asciiTheme="majorBidi" w:hAnsiTheme="majorBidi" w:cstheme="majorBidi"/>
          <w:b/>
          <w:bCs/>
        </w:rPr>
        <w:t>Hermaphrodite</w:t>
      </w:r>
      <w:r w:rsidRPr="00FC3691">
        <w:rPr>
          <w:rFonts w:asciiTheme="majorBidi" w:hAnsiTheme="majorBidi" w:cstheme="majorBidi"/>
        </w:rPr>
        <w:t xml:space="preserve"> ; e.g. Taenia . </w:t>
      </w:r>
    </w:p>
    <w:p w:rsidR="00F71CAB" w:rsidRPr="00FC3691" w:rsidRDefault="00CE086A" w:rsidP="00F71CAB">
      <w:pPr>
        <w:rPr>
          <w:rFonts w:asciiTheme="majorBidi" w:hAnsiTheme="majorBidi" w:cstheme="majorBidi"/>
        </w:rPr>
      </w:pPr>
      <w:r>
        <w:rPr>
          <w:rFonts w:asciiTheme="majorBidi" w:hAnsiTheme="majorBidi" w:cstheme="majorBidi"/>
          <w:noProof/>
        </w:rPr>
        <w:lastRenderedPageBreak/>
        <w:drawing>
          <wp:inline distT="0" distB="0" distL="0" distR="0">
            <wp:extent cx="4838700" cy="4480560"/>
            <wp:effectExtent l="19050" t="0" r="0" b="0"/>
            <wp:docPr id="8"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4838700" cy="4480560"/>
                    </a:xfrm>
                    <a:prstGeom prst="rect">
                      <a:avLst/>
                    </a:prstGeom>
                    <a:noFill/>
                  </pic:spPr>
                </pic:pic>
              </a:graphicData>
            </a:graphic>
          </wp:inline>
        </w:drawing>
      </w:r>
    </w:p>
    <w:p w:rsidR="00F71CAB" w:rsidRPr="00FC3691" w:rsidRDefault="00F71CAB" w:rsidP="00F71CAB">
      <w:pPr>
        <w:rPr>
          <w:rFonts w:asciiTheme="majorBidi" w:hAnsiTheme="majorBidi" w:cstheme="majorBidi"/>
        </w:rPr>
      </w:pPr>
    </w:p>
    <w:p w:rsidR="00F71CAB" w:rsidRPr="00FC3691" w:rsidRDefault="00F71CAB" w:rsidP="00F71CAB">
      <w:pPr>
        <w:rPr>
          <w:rFonts w:asciiTheme="majorBidi" w:hAnsiTheme="majorBidi" w:cstheme="majorBidi"/>
        </w:rPr>
      </w:pPr>
    </w:p>
    <w:p w:rsidR="00F71CAB" w:rsidRPr="00FC3691" w:rsidRDefault="00F71CAB" w:rsidP="00F71CAB">
      <w:pPr>
        <w:rPr>
          <w:rFonts w:asciiTheme="majorBidi" w:hAnsiTheme="majorBidi" w:cstheme="majorBidi"/>
        </w:rPr>
      </w:pPr>
    </w:p>
    <w:p w:rsidR="00F71CAB" w:rsidRPr="00FC3691" w:rsidRDefault="00F71CAB" w:rsidP="00F71CAB">
      <w:pPr>
        <w:rPr>
          <w:rFonts w:asciiTheme="majorBidi" w:hAnsiTheme="majorBidi" w:cstheme="majorBidi"/>
        </w:rPr>
      </w:pPr>
    </w:p>
    <w:p w:rsidR="00F71CAB" w:rsidRPr="00FC3691" w:rsidRDefault="00F71CAB" w:rsidP="00F71CAB">
      <w:pPr>
        <w:rPr>
          <w:rFonts w:asciiTheme="majorBidi" w:hAnsiTheme="majorBidi" w:cstheme="majorBidi"/>
        </w:rPr>
      </w:pPr>
    </w:p>
    <w:p w:rsidR="00F71CAB" w:rsidRPr="00FC3691" w:rsidRDefault="00F71CAB" w:rsidP="00F71CAB">
      <w:pPr>
        <w:rPr>
          <w:rFonts w:asciiTheme="majorBidi" w:hAnsiTheme="majorBidi" w:cstheme="majorBidi"/>
        </w:rPr>
      </w:pPr>
    </w:p>
    <w:p w:rsidR="0063778D" w:rsidRDefault="00501ED2" w:rsidP="00011ACE">
      <w:pPr>
        <w:pStyle w:val="a3"/>
        <w:ind w:left="1080"/>
        <w:rPr>
          <w:rFonts w:asciiTheme="majorBidi" w:hAnsiTheme="majorBidi" w:cstheme="majorBidi"/>
        </w:rPr>
      </w:pPr>
      <w:r w:rsidRPr="00FC3691">
        <w:rPr>
          <w:rFonts w:asciiTheme="majorBidi" w:hAnsiTheme="majorBidi" w:cstheme="majorBidi"/>
        </w:rPr>
        <w:t xml:space="preserve"> </w:t>
      </w:r>
    </w:p>
    <w:p w:rsidR="0063778D" w:rsidRDefault="0063778D" w:rsidP="00011ACE">
      <w:pPr>
        <w:pStyle w:val="a3"/>
        <w:ind w:left="1080"/>
        <w:rPr>
          <w:rFonts w:asciiTheme="majorBidi" w:hAnsiTheme="majorBidi" w:cstheme="majorBidi"/>
        </w:rPr>
      </w:pPr>
    </w:p>
    <w:p w:rsidR="0063778D" w:rsidRDefault="0063778D" w:rsidP="00011ACE">
      <w:pPr>
        <w:pStyle w:val="a3"/>
        <w:ind w:left="1080"/>
        <w:rPr>
          <w:rFonts w:asciiTheme="majorBidi" w:hAnsiTheme="majorBidi" w:cstheme="majorBidi"/>
        </w:rPr>
      </w:pPr>
    </w:p>
    <w:p w:rsidR="0063778D" w:rsidRDefault="0063778D" w:rsidP="00011ACE">
      <w:pPr>
        <w:pStyle w:val="a3"/>
        <w:ind w:left="1080"/>
        <w:rPr>
          <w:rFonts w:asciiTheme="majorBidi" w:hAnsiTheme="majorBidi" w:cstheme="majorBidi"/>
        </w:rPr>
      </w:pPr>
    </w:p>
    <w:p w:rsidR="0063778D" w:rsidRDefault="0063778D" w:rsidP="00011ACE">
      <w:pPr>
        <w:pStyle w:val="a3"/>
        <w:ind w:left="1080"/>
        <w:rPr>
          <w:rFonts w:asciiTheme="majorBidi" w:hAnsiTheme="majorBidi" w:cstheme="majorBidi"/>
        </w:rPr>
      </w:pPr>
    </w:p>
    <w:p w:rsidR="0063778D" w:rsidRDefault="0063778D" w:rsidP="00011ACE">
      <w:pPr>
        <w:pStyle w:val="a3"/>
        <w:ind w:left="1080"/>
        <w:rPr>
          <w:rFonts w:asciiTheme="majorBidi" w:hAnsiTheme="majorBidi" w:cstheme="majorBidi"/>
        </w:rPr>
      </w:pPr>
    </w:p>
    <w:p w:rsidR="0063778D" w:rsidRDefault="0063778D" w:rsidP="00011ACE">
      <w:pPr>
        <w:pStyle w:val="a3"/>
        <w:ind w:left="1080"/>
        <w:rPr>
          <w:rFonts w:asciiTheme="majorBidi" w:hAnsiTheme="majorBidi" w:cstheme="majorBidi"/>
        </w:rPr>
      </w:pPr>
    </w:p>
    <w:p w:rsidR="008413C3" w:rsidRDefault="008413C3" w:rsidP="008413C3">
      <w:pPr>
        <w:pStyle w:val="a3"/>
        <w:ind w:left="1440"/>
        <w:rPr>
          <w:rFonts w:asciiTheme="majorBidi" w:hAnsiTheme="majorBidi" w:cstheme="majorBidi"/>
        </w:rPr>
      </w:pPr>
    </w:p>
    <w:p w:rsidR="008413C3" w:rsidRDefault="008413C3" w:rsidP="008413C3">
      <w:pPr>
        <w:pStyle w:val="a3"/>
        <w:ind w:left="1440"/>
        <w:rPr>
          <w:rFonts w:asciiTheme="majorBidi" w:hAnsiTheme="majorBidi" w:cstheme="majorBidi"/>
        </w:rPr>
      </w:pPr>
    </w:p>
    <w:p w:rsidR="008413C3" w:rsidRDefault="008413C3" w:rsidP="008413C3">
      <w:pPr>
        <w:pStyle w:val="a3"/>
        <w:ind w:left="1440"/>
        <w:rPr>
          <w:rFonts w:asciiTheme="majorBidi" w:hAnsiTheme="majorBidi" w:cstheme="majorBidi"/>
        </w:rPr>
      </w:pPr>
    </w:p>
    <w:p w:rsidR="008413C3" w:rsidRDefault="008413C3" w:rsidP="008413C3">
      <w:pPr>
        <w:pStyle w:val="a3"/>
        <w:ind w:left="1440"/>
        <w:rPr>
          <w:rFonts w:asciiTheme="majorBidi" w:hAnsiTheme="majorBidi" w:cstheme="majorBidi"/>
        </w:rPr>
      </w:pPr>
    </w:p>
    <w:p w:rsidR="001F5D4A" w:rsidRDefault="001F5D4A" w:rsidP="001F5D4A">
      <w:pPr>
        <w:pStyle w:val="a3"/>
        <w:ind w:left="1440"/>
        <w:rPr>
          <w:rFonts w:asciiTheme="majorBidi" w:hAnsiTheme="majorBidi" w:cstheme="majorBidi"/>
        </w:rPr>
      </w:pPr>
    </w:p>
    <w:p w:rsidR="00783006" w:rsidRPr="009B21D0" w:rsidRDefault="00783006" w:rsidP="009B21D0">
      <w:pPr>
        <w:pStyle w:val="a3"/>
        <w:numPr>
          <w:ilvl w:val="0"/>
          <w:numId w:val="13"/>
        </w:numPr>
        <w:rPr>
          <w:rFonts w:asciiTheme="majorBidi" w:hAnsiTheme="majorBidi" w:cstheme="majorBidi"/>
        </w:rPr>
      </w:pPr>
      <w:r w:rsidRPr="009B21D0">
        <w:rPr>
          <w:rFonts w:asciiTheme="majorBidi" w:hAnsiTheme="majorBidi" w:cstheme="majorBidi"/>
        </w:rPr>
        <w:t>They have simple nervous system .</w:t>
      </w:r>
    </w:p>
    <w:p w:rsidR="00783006" w:rsidRDefault="00783006" w:rsidP="00320EF8">
      <w:pPr>
        <w:pStyle w:val="a3"/>
        <w:numPr>
          <w:ilvl w:val="0"/>
          <w:numId w:val="13"/>
        </w:numPr>
        <w:rPr>
          <w:rFonts w:asciiTheme="majorBidi" w:hAnsiTheme="majorBidi" w:cstheme="majorBidi"/>
        </w:rPr>
      </w:pPr>
      <w:r w:rsidRPr="00FC3691">
        <w:rPr>
          <w:rFonts w:asciiTheme="majorBidi" w:hAnsiTheme="majorBidi" w:cstheme="majorBidi"/>
        </w:rPr>
        <w:t>They have excretory system with Flame cells in the tissues .</w:t>
      </w:r>
    </w:p>
    <w:p w:rsidR="00AD0B88" w:rsidRDefault="00320EF8" w:rsidP="00011ACE">
      <w:pPr>
        <w:pStyle w:val="a3"/>
        <w:numPr>
          <w:ilvl w:val="0"/>
          <w:numId w:val="13"/>
        </w:numPr>
        <w:rPr>
          <w:rFonts w:asciiTheme="majorBidi" w:hAnsiTheme="majorBidi" w:cstheme="majorBidi"/>
        </w:rPr>
      </w:pPr>
      <w:r w:rsidRPr="00AD0B88">
        <w:rPr>
          <w:rFonts w:asciiTheme="majorBidi" w:hAnsiTheme="majorBidi" w:cstheme="majorBidi"/>
        </w:rPr>
        <w:t>Digestive tracts are absent completely.</w:t>
      </w:r>
    </w:p>
    <w:p w:rsidR="00E23155" w:rsidRPr="00AD0B88" w:rsidRDefault="00B07006" w:rsidP="00011ACE">
      <w:pPr>
        <w:pStyle w:val="a3"/>
        <w:numPr>
          <w:ilvl w:val="0"/>
          <w:numId w:val="13"/>
        </w:numPr>
        <w:rPr>
          <w:rFonts w:asciiTheme="majorBidi" w:hAnsiTheme="majorBidi" w:cstheme="majorBidi"/>
        </w:rPr>
      </w:pPr>
      <w:r w:rsidRPr="00AD0B88">
        <w:rPr>
          <w:rFonts w:asciiTheme="majorBidi" w:hAnsiTheme="majorBidi" w:cstheme="majorBidi"/>
        </w:rPr>
        <w:t xml:space="preserve">     </w:t>
      </w:r>
      <w:r w:rsidRPr="00AD0B88">
        <w:rPr>
          <w:rFonts w:asciiTheme="majorBidi" w:hAnsiTheme="majorBidi" w:cstheme="majorBidi"/>
          <w:b/>
          <w:bCs/>
        </w:rPr>
        <w:t>Forms of Cestoda uterine</w:t>
      </w:r>
      <w:r w:rsidRPr="00AD0B88">
        <w:rPr>
          <w:rFonts w:asciiTheme="majorBidi" w:hAnsiTheme="majorBidi" w:cstheme="majorBidi"/>
        </w:rPr>
        <w:t xml:space="preserve">  </w:t>
      </w:r>
      <w:r w:rsidR="00E23155" w:rsidRPr="00AD0B88">
        <w:rPr>
          <w:rFonts w:asciiTheme="majorBidi" w:hAnsiTheme="majorBidi" w:cstheme="majorBidi"/>
        </w:rPr>
        <w:t>:</w:t>
      </w:r>
    </w:p>
    <w:p w:rsidR="00011ACE" w:rsidRDefault="00E23155" w:rsidP="00E23155">
      <w:pPr>
        <w:pStyle w:val="a3"/>
        <w:numPr>
          <w:ilvl w:val="0"/>
          <w:numId w:val="23"/>
        </w:numPr>
        <w:rPr>
          <w:rFonts w:asciiTheme="majorBidi" w:hAnsiTheme="majorBidi" w:cstheme="majorBidi"/>
          <w:i/>
          <w:iCs/>
        </w:rPr>
      </w:pPr>
      <w:r w:rsidRPr="002D375F">
        <w:rPr>
          <w:rFonts w:asciiTheme="majorBidi" w:hAnsiTheme="majorBidi" w:cstheme="majorBidi"/>
        </w:rPr>
        <w:t xml:space="preserve">Uterine branches e.g. </w:t>
      </w:r>
      <w:r w:rsidRPr="002D375F">
        <w:rPr>
          <w:rFonts w:asciiTheme="majorBidi" w:hAnsiTheme="majorBidi" w:cstheme="majorBidi"/>
          <w:i/>
          <w:iCs/>
        </w:rPr>
        <w:t>Taenia saginata.</w:t>
      </w:r>
    </w:p>
    <w:p w:rsidR="00084E6C" w:rsidRPr="002D375F" w:rsidRDefault="00084E6C" w:rsidP="00E23155">
      <w:pPr>
        <w:pStyle w:val="a3"/>
        <w:numPr>
          <w:ilvl w:val="0"/>
          <w:numId w:val="23"/>
        </w:numPr>
        <w:rPr>
          <w:rFonts w:asciiTheme="majorBidi" w:hAnsiTheme="majorBidi" w:cstheme="majorBidi"/>
          <w:i/>
          <w:iCs/>
        </w:rPr>
      </w:pPr>
      <w:r>
        <w:rPr>
          <w:rFonts w:asciiTheme="majorBidi" w:hAnsiTheme="majorBidi" w:cstheme="majorBidi"/>
          <w:i/>
          <w:iCs/>
        </w:rPr>
        <w:t>Par-uterine organ e.g. Avitellina</w:t>
      </w:r>
    </w:p>
    <w:p w:rsidR="00E23155" w:rsidRPr="002D375F" w:rsidRDefault="00E23155" w:rsidP="00E23155">
      <w:pPr>
        <w:pStyle w:val="a3"/>
        <w:numPr>
          <w:ilvl w:val="0"/>
          <w:numId w:val="23"/>
        </w:numPr>
        <w:rPr>
          <w:rFonts w:asciiTheme="majorBidi" w:hAnsiTheme="majorBidi" w:cstheme="majorBidi"/>
        </w:rPr>
      </w:pPr>
      <w:r w:rsidRPr="002D375F">
        <w:rPr>
          <w:rFonts w:asciiTheme="majorBidi" w:hAnsiTheme="majorBidi" w:cstheme="majorBidi"/>
        </w:rPr>
        <w:t xml:space="preserve">Uterine pouches  e.g. </w:t>
      </w:r>
      <w:r w:rsidRPr="002D375F">
        <w:rPr>
          <w:rFonts w:asciiTheme="majorBidi" w:hAnsiTheme="majorBidi" w:cstheme="majorBidi"/>
          <w:i/>
          <w:iCs/>
        </w:rPr>
        <w:t>Echinoccocus granulosus</w:t>
      </w:r>
      <w:r w:rsidRPr="002D375F">
        <w:rPr>
          <w:rFonts w:asciiTheme="majorBidi" w:hAnsiTheme="majorBidi" w:cstheme="majorBidi"/>
        </w:rPr>
        <w:t xml:space="preserve"> .</w:t>
      </w:r>
    </w:p>
    <w:p w:rsidR="00E23155" w:rsidRPr="002D375F" w:rsidRDefault="00E23155" w:rsidP="002D375F">
      <w:pPr>
        <w:pStyle w:val="a3"/>
        <w:numPr>
          <w:ilvl w:val="0"/>
          <w:numId w:val="23"/>
        </w:numPr>
        <w:rPr>
          <w:rFonts w:asciiTheme="majorBidi" w:hAnsiTheme="majorBidi" w:cstheme="majorBidi"/>
        </w:rPr>
      </w:pPr>
      <w:r w:rsidRPr="002D375F">
        <w:rPr>
          <w:rFonts w:asciiTheme="majorBidi" w:hAnsiTheme="majorBidi" w:cstheme="majorBidi"/>
        </w:rPr>
        <w:t xml:space="preserve">Egg capsule e.g. </w:t>
      </w:r>
      <w:r w:rsidR="002D375F" w:rsidRPr="002D375F">
        <w:rPr>
          <w:rFonts w:asciiTheme="majorBidi" w:hAnsiTheme="majorBidi" w:cstheme="majorBidi"/>
        </w:rPr>
        <w:t>(</w:t>
      </w:r>
      <w:r w:rsidR="00764FA5">
        <w:rPr>
          <w:rFonts w:asciiTheme="majorBidi" w:hAnsiTheme="majorBidi" w:cstheme="majorBidi"/>
        </w:rPr>
        <w:t xml:space="preserve">with </w:t>
      </w:r>
      <w:r w:rsidR="002D375F" w:rsidRPr="002D375F">
        <w:rPr>
          <w:rFonts w:asciiTheme="majorBidi" w:hAnsiTheme="majorBidi" w:cstheme="majorBidi"/>
        </w:rPr>
        <w:t>several eggs )</w:t>
      </w:r>
      <w:r w:rsidRPr="002D375F">
        <w:rPr>
          <w:rFonts w:asciiTheme="majorBidi" w:hAnsiTheme="majorBidi" w:cstheme="majorBidi"/>
          <w:i/>
          <w:iCs/>
        </w:rPr>
        <w:t>Dipylidium caninum</w:t>
      </w:r>
      <w:r w:rsidR="002D375F" w:rsidRPr="002D375F">
        <w:rPr>
          <w:rFonts w:asciiTheme="majorBidi" w:hAnsiTheme="majorBidi" w:cstheme="majorBidi"/>
          <w:i/>
          <w:iCs/>
        </w:rPr>
        <w:t xml:space="preserve"> ; </w:t>
      </w:r>
      <w:r w:rsidR="00764FA5">
        <w:rPr>
          <w:rFonts w:asciiTheme="majorBidi" w:hAnsiTheme="majorBidi" w:cstheme="majorBidi"/>
          <w:i/>
          <w:iCs/>
        </w:rPr>
        <w:t>(</w:t>
      </w:r>
      <w:r w:rsidR="002D375F" w:rsidRPr="002D375F">
        <w:rPr>
          <w:rFonts w:asciiTheme="majorBidi" w:hAnsiTheme="majorBidi" w:cstheme="majorBidi"/>
          <w:i/>
          <w:iCs/>
        </w:rPr>
        <w:t xml:space="preserve">one egg </w:t>
      </w:r>
      <w:r w:rsidR="00764FA5">
        <w:rPr>
          <w:rFonts w:asciiTheme="majorBidi" w:hAnsiTheme="majorBidi" w:cstheme="majorBidi"/>
          <w:i/>
          <w:iCs/>
        </w:rPr>
        <w:t>)</w:t>
      </w:r>
      <w:r w:rsidR="002D375F" w:rsidRPr="002D375F">
        <w:rPr>
          <w:rFonts w:asciiTheme="majorBidi" w:hAnsiTheme="majorBidi" w:cstheme="majorBidi"/>
          <w:i/>
          <w:iCs/>
        </w:rPr>
        <w:t>Cotugnia</w:t>
      </w:r>
      <w:r w:rsidR="002D375F" w:rsidRPr="002D375F">
        <w:rPr>
          <w:rFonts w:ascii="Arial" w:hAnsi="Arial" w:cs="Arial"/>
          <w:sz w:val="22"/>
          <w:szCs w:val="22"/>
        </w:rPr>
        <w:t xml:space="preserve"> </w:t>
      </w:r>
      <w:r w:rsidR="002D375F" w:rsidRPr="002D375F">
        <w:rPr>
          <w:rFonts w:asciiTheme="majorBidi" w:hAnsiTheme="majorBidi" w:cstheme="majorBidi"/>
          <w:i/>
          <w:iCs/>
        </w:rPr>
        <w:t>digonopora)</w:t>
      </w:r>
      <w:r w:rsidRPr="002D375F">
        <w:rPr>
          <w:rFonts w:asciiTheme="majorBidi" w:hAnsiTheme="majorBidi" w:cstheme="majorBidi"/>
        </w:rPr>
        <w:t>.</w:t>
      </w:r>
    </w:p>
    <w:p w:rsidR="00E23155" w:rsidRPr="001E1978" w:rsidRDefault="00E23155" w:rsidP="00E23155">
      <w:pPr>
        <w:pStyle w:val="a3"/>
        <w:numPr>
          <w:ilvl w:val="0"/>
          <w:numId w:val="23"/>
        </w:numPr>
        <w:rPr>
          <w:rFonts w:asciiTheme="majorBidi" w:hAnsiTheme="majorBidi" w:cstheme="majorBidi"/>
          <w:i/>
          <w:iCs/>
        </w:rPr>
      </w:pPr>
      <w:r w:rsidRPr="002D375F">
        <w:rPr>
          <w:rFonts w:asciiTheme="majorBidi" w:hAnsiTheme="majorBidi" w:cstheme="majorBidi"/>
        </w:rPr>
        <w:t xml:space="preserve">Transverse sac e.g. </w:t>
      </w:r>
      <w:r w:rsidRPr="002D375F">
        <w:rPr>
          <w:rFonts w:asciiTheme="majorBidi" w:hAnsiTheme="majorBidi" w:cstheme="majorBidi"/>
          <w:i/>
          <w:iCs/>
        </w:rPr>
        <w:t>Hymenolepis nana</w:t>
      </w:r>
      <w:r w:rsidRPr="002D375F">
        <w:rPr>
          <w:rFonts w:asciiTheme="majorBidi" w:hAnsiTheme="majorBidi" w:cstheme="majorBidi"/>
        </w:rPr>
        <w:t xml:space="preserve"> </w:t>
      </w:r>
      <w:r w:rsidR="001E1978">
        <w:rPr>
          <w:rFonts w:asciiTheme="majorBidi" w:hAnsiTheme="majorBidi" w:cstheme="majorBidi"/>
        </w:rPr>
        <w:t xml:space="preserve"> ; </w:t>
      </w:r>
      <w:r w:rsidR="001E1978" w:rsidRPr="001E1978">
        <w:rPr>
          <w:rFonts w:asciiTheme="majorBidi" w:hAnsiTheme="majorBidi" w:cstheme="majorBidi"/>
          <w:i/>
          <w:iCs/>
        </w:rPr>
        <w:t xml:space="preserve">Monezia expansa </w:t>
      </w:r>
      <w:r w:rsidRPr="001E1978">
        <w:rPr>
          <w:rFonts w:asciiTheme="majorBidi" w:hAnsiTheme="majorBidi" w:cstheme="majorBidi"/>
          <w:i/>
          <w:iCs/>
        </w:rPr>
        <w:t>.</w:t>
      </w:r>
    </w:p>
    <w:p w:rsidR="00E23155" w:rsidRPr="00FC3691" w:rsidRDefault="00E23155" w:rsidP="00E23155">
      <w:pPr>
        <w:pStyle w:val="a3"/>
        <w:numPr>
          <w:ilvl w:val="0"/>
          <w:numId w:val="23"/>
        </w:numPr>
        <w:rPr>
          <w:rFonts w:asciiTheme="majorBidi" w:hAnsiTheme="majorBidi" w:cstheme="majorBidi"/>
        </w:rPr>
      </w:pPr>
      <w:r w:rsidRPr="002D375F">
        <w:rPr>
          <w:rFonts w:asciiTheme="majorBidi" w:hAnsiTheme="majorBidi" w:cstheme="majorBidi"/>
        </w:rPr>
        <w:t xml:space="preserve">Rosette – shaped coils ; it is a tube with lateral pockets  e.g.  </w:t>
      </w:r>
      <w:r w:rsidRPr="002D375F">
        <w:rPr>
          <w:rFonts w:asciiTheme="majorBidi" w:hAnsiTheme="majorBidi" w:cstheme="majorBidi"/>
          <w:i/>
          <w:iCs/>
        </w:rPr>
        <w:t xml:space="preserve">Diphylobotherium </w:t>
      </w:r>
      <w:r w:rsidR="0083488F" w:rsidRPr="002D375F">
        <w:rPr>
          <w:rFonts w:asciiTheme="majorBidi" w:hAnsiTheme="majorBidi" w:cstheme="majorBidi"/>
          <w:i/>
          <w:iCs/>
        </w:rPr>
        <w:t>latum</w:t>
      </w:r>
      <w:r w:rsidR="0083488F" w:rsidRPr="00FC3691">
        <w:rPr>
          <w:rFonts w:asciiTheme="majorBidi" w:hAnsiTheme="majorBidi" w:cstheme="majorBidi"/>
        </w:rPr>
        <w:t xml:space="preserve"> .</w:t>
      </w:r>
    </w:p>
    <w:p w:rsidR="00783006" w:rsidRDefault="008414A3" w:rsidP="00EA163C">
      <w:pPr>
        <w:ind w:hanging="270"/>
        <w:rPr>
          <w:sz w:val="28"/>
          <w:szCs w:val="28"/>
        </w:rPr>
      </w:pPr>
      <w:r>
        <w:rPr>
          <w:rFonts w:asciiTheme="majorBidi" w:hAnsiTheme="majorBidi" w:cstheme="majorBidi"/>
          <w:noProof/>
        </w:rPr>
        <w:drawing>
          <wp:anchor distT="0" distB="0" distL="114300" distR="114300" simplePos="0" relativeHeight="251666432" behindDoc="0" locked="0" layoutInCell="1" allowOverlap="1">
            <wp:simplePos x="0" y="0"/>
            <wp:positionH relativeFrom="column">
              <wp:posOffset>114300</wp:posOffset>
            </wp:positionH>
            <wp:positionV relativeFrom="paragraph">
              <wp:posOffset>322580</wp:posOffset>
            </wp:positionV>
            <wp:extent cx="6324600" cy="5362575"/>
            <wp:effectExtent l="0" t="0" r="0" b="0"/>
            <wp:wrapNone/>
            <wp:docPr id="4" name="رسم تخطيطي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r w:rsidR="00411C59" w:rsidRPr="00FC3691">
        <w:rPr>
          <w:rFonts w:asciiTheme="majorBidi" w:hAnsiTheme="majorBidi" w:cstheme="majorBidi"/>
        </w:rPr>
        <w:t xml:space="preserve">            </w:t>
      </w:r>
      <w:r w:rsidR="0076648C" w:rsidRPr="00FC3691">
        <w:rPr>
          <w:rFonts w:asciiTheme="majorBidi" w:hAnsiTheme="majorBidi" w:cstheme="majorBidi"/>
        </w:rPr>
        <w:t xml:space="preserve">       </w:t>
      </w:r>
      <w:r w:rsidR="0076648C" w:rsidRPr="00FC3691">
        <w:rPr>
          <w:rFonts w:asciiTheme="majorBidi" w:hAnsiTheme="majorBidi" w:cstheme="majorBidi"/>
          <w:sz w:val="28"/>
          <w:szCs w:val="28"/>
        </w:rPr>
        <w:t xml:space="preserve">10)  </w:t>
      </w:r>
      <w:r w:rsidR="0076648C" w:rsidRPr="00267667">
        <w:rPr>
          <w:rFonts w:asciiTheme="majorBidi" w:hAnsiTheme="majorBidi" w:cstheme="majorBidi"/>
          <w:b/>
          <w:bCs/>
          <w:sz w:val="28"/>
          <w:szCs w:val="28"/>
        </w:rPr>
        <w:t>classification of class Cestoda</w:t>
      </w:r>
      <w:r w:rsidR="00850414">
        <w:rPr>
          <w:sz w:val="28"/>
          <w:szCs w:val="28"/>
        </w:rPr>
        <w:t>:</w:t>
      </w:r>
      <w:r w:rsidR="0076648C">
        <w:rPr>
          <w:sz w:val="28"/>
          <w:szCs w:val="28"/>
        </w:rPr>
        <w:t xml:space="preserve"> </w:t>
      </w:r>
      <w:r w:rsidR="00EA163C">
        <w:rPr>
          <w:sz w:val="28"/>
          <w:szCs w:val="28"/>
        </w:rPr>
        <w:t xml:space="preserve"> </w:t>
      </w:r>
    </w:p>
    <w:p w:rsidR="00EA163C" w:rsidRDefault="00EA163C" w:rsidP="00EA163C">
      <w:pPr>
        <w:ind w:hanging="270"/>
        <w:rPr>
          <w:sz w:val="28"/>
          <w:szCs w:val="28"/>
        </w:rPr>
      </w:pPr>
    </w:p>
    <w:p w:rsidR="00267667" w:rsidRDefault="00267667" w:rsidP="00EA163C">
      <w:pPr>
        <w:ind w:hanging="270"/>
        <w:rPr>
          <w:sz w:val="28"/>
          <w:szCs w:val="28"/>
        </w:rPr>
      </w:pPr>
    </w:p>
    <w:p w:rsidR="008414A3" w:rsidRDefault="008414A3" w:rsidP="00EA163C">
      <w:pPr>
        <w:ind w:hanging="270"/>
        <w:rPr>
          <w:sz w:val="28"/>
          <w:szCs w:val="28"/>
        </w:rPr>
      </w:pPr>
    </w:p>
    <w:p w:rsidR="008414A3" w:rsidRDefault="008414A3" w:rsidP="00EA163C">
      <w:pPr>
        <w:ind w:hanging="270"/>
        <w:rPr>
          <w:sz w:val="28"/>
          <w:szCs w:val="28"/>
        </w:rPr>
      </w:pPr>
    </w:p>
    <w:p w:rsidR="008414A3" w:rsidRDefault="008414A3" w:rsidP="00EA163C">
      <w:pPr>
        <w:ind w:hanging="270"/>
        <w:rPr>
          <w:sz w:val="28"/>
          <w:szCs w:val="28"/>
        </w:rPr>
      </w:pPr>
    </w:p>
    <w:p w:rsidR="008414A3" w:rsidRDefault="008414A3" w:rsidP="00EA163C">
      <w:pPr>
        <w:ind w:hanging="270"/>
        <w:rPr>
          <w:sz w:val="28"/>
          <w:szCs w:val="28"/>
        </w:rPr>
      </w:pPr>
    </w:p>
    <w:p w:rsidR="008414A3" w:rsidRDefault="008414A3" w:rsidP="00EA163C">
      <w:pPr>
        <w:ind w:hanging="270"/>
        <w:rPr>
          <w:sz w:val="28"/>
          <w:szCs w:val="28"/>
        </w:rPr>
      </w:pPr>
    </w:p>
    <w:p w:rsidR="008414A3" w:rsidRDefault="008414A3" w:rsidP="00EA163C">
      <w:pPr>
        <w:ind w:hanging="270"/>
        <w:rPr>
          <w:sz w:val="28"/>
          <w:szCs w:val="28"/>
        </w:rPr>
      </w:pPr>
    </w:p>
    <w:p w:rsidR="008414A3" w:rsidRDefault="008414A3" w:rsidP="00EA163C">
      <w:pPr>
        <w:ind w:hanging="270"/>
        <w:rPr>
          <w:sz w:val="28"/>
          <w:szCs w:val="28"/>
        </w:rPr>
      </w:pPr>
    </w:p>
    <w:p w:rsidR="008414A3" w:rsidRDefault="008414A3" w:rsidP="00EA163C">
      <w:pPr>
        <w:ind w:hanging="270"/>
        <w:rPr>
          <w:sz w:val="28"/>
          <w:szCs w:val="28"/>
        </w:rPr>
      </w:pPr>
    </w:p>
    <w:p w:rsidR="008414A3" w:rsidRDefault="008414A3" w:rsidP="00EA163C">
      <w:pPr>
        <w:ind w:hanging="270"/>
        <w:rPr>
          <w:sz w:val="28"/>
          <w:szCs w:val="28"/>
        </w:rPr>
      </w:pPr>
    </w:p>
    <w:p w:rsidR="008414A3" w:rsidRDefault="008414A3" w:rsidP="00EA163C">
      <w:pPr>
        <w:ind w:hanging="270"/>
        <w:rPr>
          <w:sz w:val="28"/>
          <w:szCs w:val="28"/>
        </w:rPr>
      </w:pPr>
    </w:p>
    <w:p w:rsidR="008414A3" w:rsidRDefault="008414A3" w:rsidP="00EA163C">
      <w:pPr>
        <w:ind w:hanging="270"/>
        <w:rPr>
          <w:sz w:val="28"/>
          <w:szCs w:val="28"/>
        </w:rPr>
      </w:pPr>
    </w:p>
    <w:p w:rsidR="008414A3" w:rsidRDefault="008414A3" w:rsidP="00EA163C">
      <w:pPr>
        <w:ind w:hanging="270"/>
        <w:rPr>
          <w:sz w:val="28"/>
          <w:szCs w:val="28"/>
        </w:rPr>
      </w:pPr>
    </w:p>
    <w:p w:rsidR="00EA163C" w:rsidRPr="00267667" w:rsidRDefault="00EA163C" w:rsidP="00EA163C">
      <w:pPr>
        <w:pStyle w:val="a3"/>
        <w:numPr>
          <w:ilvl w:val="0"/>
          <w:numId w:val="25"/>
        </w:numPr>
        <w:rPr>
          <w:rFonts w:asciiTheme="majorBidi" w:hAnsiTheme="majorBidi" w:cstheme="majorBidi"/>
          <w:b/>
          <w:bCs/>
        </w:rPr>
      </w:pPr>
      <w:r w:rsidRPr="00267667">
        <w:rPr>
          <w:rFonts w:asciiTheme="majorBidi" w:hAnsiTheme="majorBidi" w:cstheme="majorBidi"/>
          <w:b/>
          <w:bCs/>
        </w:rPr>
        <w:t>The Larval stages of Cestoda { METAC</w:t>
      </w:r>
      <w:r w:rsidR="00253114" w:rsidRPr="00267667">
        <w:rPr>
          <w:rFonts w:asciiTheme="majorBidi" w:hAnsiTheme="majorBidi" w:cstheme="majorBidi"/>
          <w:b/>
          <w:bCs/>
        </w:rPr>
        <w:t>E</w:t>
      </w:r>
      <w:r w:rsidRPr="00267667">
        <w:rPr>
          <w:rFonts w:asciiTheme="majorBidi" w:hAnsiTheme="majorBidi" w:cstheme="majorBidi"/>
          <w:b/>
          <w:bCs/>
        </w:rPr>
        <w:t>STODES}</w:t>
      </w:r>
      <w:r w:rsidR="003A48B6">
        <w:rPr>
          <w:rFonts w:asciiTheme="majorBidi" w:hAnsiTheme="majorBidi" w:cstheme="majorBidi"/>
          <w:b/>
          <w:bCs/>
        </w:rPr>
        <w:t>:</w:t>
      </w:r>
    </w:p>
    <w:p w:rsidR="002E07A5" w:rsidRPr="0088078E" w:rsidRDefault="005914B7" w:rsidP="000D68B8">
      <w:pPr>
        <w:pStyle w:val="a3"/>
        <w:numPr>
          <w:ilvl w:val="0"/>
          <w:numId w:val="26"/>
        </w:numPr>
        <w:jc w:val="both"/>
        <w:rPr>
          <w:rFonts w:asciiTheme="majorBidi" w:hAnsiTheme="majorBidi" w:cstheme="majorBidi"/>
        </w:rPr>
      </w:pPr>
      <w:r>
        <w:rPr>
          <w:noProof/>
        </w:rPr>
        <w:drawing>
          <wp:anchor distT="0" distB="0" distL="114300" distR="114300" simplePos="0" relativeHeight="251669504" behindDoc="0" locked="0" layoutInCell="1" allowOverlap="1">
            <wp:simplePos x="0" y="0"/>
            <wp:positionH relativeFrom="column">
              <wp:posOffset>-809625</wp:posOffset>
            </wp:positionH>
            <wp:positionV relativeFrom="paragraph">
              <wp:posOffset>269875</wp:posOffset>
            </wp:positionV>
            <wp:extent cx="1905000" cy="609600"/>
            <wp:effectExtent l="19050" t="0" r="0" b="0"/>
            <wp:wrapNone/>
            <wp:docPr id="11" name="صورة 1" descr="procerc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cercoid"/>
                    <pic:cNvPicPr>
                      <a:picLocks noChangeAspect="1" noChangeArrowheads="1"/>
                    </pic:cNvPicPr>
                  </pic:nvPicPr>
                  <pic:blipFill>
                    <a:blip r:embed="rId18"/>
                    <a:srcRect/>
                    <a:stretch>
                      <a:fillRect/>
                    </a:stretch>
                  </pic:blipFill>
                  <pic:spPr bwMode="auto">
                    <a:xfrm>
                      <a:off x="0" y="0"/>
                      <a:ext cx="1905000" cy="609600"/>
                    </a:xfrm>
                    <a:prstGeom prst="rect">
                      <a:avLst/>
                    </a:prstGeom>
                    <a:noFill/>
                    <a:ln w="9525">
                      <a:noFill/>
                      <a:miter lim="800000"/>
                      <a:headEnd/>
                      <a:tailEnd/>
                    </a:ln>
                  </pic:spPr>
                </pic:pic>
              </a:graphicData>
            </a:graphic>
          </wp:anchor>
        </w:drawing>
      </w:r>
      <w:r w:rsidR="002E07A5" w:rsidRPr="00FB1852">
        <w:rPr>
          <w:rFonts w:asciiTheme="majorBidi" w:hAnsiTheme="majorBidi" w:cstheme="majorBidi"/>
          <w:b/>
          <w:bCs/>
        </w:rPr>
        <w:t>Procercoid</w:t>
      </w:r>
      <w:r w:rsidR="002E07A5" w:rsidRPr="0088078E">
        <w:rPr>
          <w:rFonts w:asciiTheme="majorBidi" w:hAnsiTheme="majorBidi" w:cstheme="majorBidi"/>
        </w:rPr>
        <w:t xml:space="preserve"> :</w:t>
      </w:r>
      <w:r w:rsidR="00F149B2" w:rsidRPr="0088078E">
        <w:rPr>
          <w:rFonts w:asciiTheme="majorBidi" w:hAnsiTheme="majorBidi" w:cstheme="majorBidi"/>
        </w:rPr>
        <w:t xml:space="preserve">                                                                                            </w:t>
      </w:r>
      <w:r w:rsidR="002E07A5" w:rsidRPr="0088078E">
        <w:rPr>
          <w:rFonts w:asciiTheme="majorBidi" w:hAnsiTheme="majorBidi" w:cstheme="majorBidi"/>
        </w:rPr>
        <w:t xml:space="preserve"> it is 1</w:t>
      </w:r>
      <w:r w:rsidR="002E07A5" w:rsidRPr="0088078E">
        <w:rPr>
          <w:rFonts w:asciiTheme="majorBidi" w:hAnsiTheme="majorBidi" w:cstheme="majorBidi"/>
          <w:vertAlign w:val="superscript"/>
        </w:rPr>
        <w:t>st</w:t>
      </w:r>
      <w:r w:rsidR="002E07A5" w:rsidRPr="0088078E">
        <w:rPr>
          <w:rFonts w:asciiTheme="majorBidi" w:hAnsiTheme="majorBidi" w:cstheme="majorBidi"/>
        </w:rPr>
        <w:t>. larval stage of Diphyllobothrium (cotyloda) which is a solid organism lacking Bladder found in Arthropods e.g. Cyclops in water .</w:t>
      </w:r>
    </w:p>
    <w:p w:rsidR="00267667" w:rsidRDefault="00267667" w:rsidP="000C0F2B">
      <w:pPr>
        <w:pStyle w:val="a3"/>
        <w:ind w:left="2190"/>
        <w:rPr>
          <w:rFonts w:asciiTheme="majorBidi" w:hAnsiTheme="majorBidi" w:cstheme="majorBidi"/>
        </w:rPr>
      </w:pPr>
    </w:p>
    <w:p w:rsidR="00CA3052" w:rsidRPr="00CA3052" w:rsidRDefault="00CA3052" w:rsidP="00CA3052">
      <w:pPr>
        <w:pStyle w:val="a3"/>
        <w:ind w:left="2190"/>
        <w:rPr>
          <w:rFonts w:asciiTheme="majorBidi" w:hAnsiTheme="majorBidi" w:cstheme="majorBidi"/>
        </w:rPr>
      </w:pPr>
    </w:p>
    <w:p w:rsidR="00CA3052" w:rsidRPr="00CA3052" w:rsidRDefault="00CA3052" w:rsidP="00CA3052">
      <w:pPr>
        <w:pStyle w:val="a3"/>
        <w:rPr>
          <w:rFonts w:asciiTheme="majorBidi" w:hAnsiTheme="majorBidi" w:cstheme="majorBidi"/>
          <w:b/>
          <w:bCs/>
        </w:rPr>
      </w:pPr>
      <w:r>
        <w:rPr>
          <w:rFonts w:asciiTheme="majorBidi" w:hAnsiTheme="majorBidi" w:cstheme="majorBidi"/>
          <w:b/>
          <w:bCs/>
          <w:noProof/>
        </w:rPr>
        <w:drawing>
          <wp:anchor distT="0" distB="0" distL="114300" distR="114300" simplePos="0" relativeHeight="251670528" behindDoc="0" locked="0" layoutInCell="1" allowOverlap="1">
            <wp:simplePos x="0" y="0"/>
            <wp:positionH relativeFrom="column">
              <wp:posOffset>-809625</wp:posOffset>
            </wp:positionH>
            <wp:positionV relativeFrom="paragraph">
              <wp:posOffset>173355</wp:posOffset>
            </wp:positionV>
            <wp:extent cx="1695450" cy="996295"/>
            <wp:effectExtent l="19050" t="0" r="0" b="0"/>
            <wp:wrapNone/>
            <wp:docPr id="12" name="صورة 4" descr="plerocerc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erocercoid"/>
                    <pic:cNvPicPr>
                      <a:picLocks noChangeAspect="1" noChangeArrowheads="1"/>
                    </pic:cNvPicPr>
                  </pic:nvPicPr>
                  <pic:blipFill>
                    <a:blip r:embed="rId19"/>
                    <a:srcRect/>
                    <a:stretch>
                      <a:fillRect/>
                    </a:stretch>
                  </pic:blipFill>
                  <pic:spPr bwMode="auto">
                    <a:xfrm>
                      <a:off x="0" y="0"/>
                      <a:ext cx="1695450" cy="996295"/>
                    </a:xfrm>
                    <a:prstGeom prst="rect">
                      <a:avLst/>
                    </a:prstGeom>
                    <a:noFill/>
                    <a:ln w="9525">
                      <a:noFill/>
                      <a:miter lim="800000"/>
                      <a:headEnd/>
                      <a:tailEnd/>
                    </a:ln>
                  </pic:spPr>
                </pic:pic>
              </a:graphicData>
            </a:graphic>
          </wp:anchor>
        </w:drawing>
      </w:r>
    </w:p>
    <w:p w:rsidR="0031154A" w:rsidRPr="0088078E" w:rsidRDefault="0031154A" w:rsidP="000D68B8">
      <w:pPr>
        <w:pStyle w:val="a3"/>
        <w:numPr>
          <w:ilvl w:val="0"/>
          <w:numId w:val="26"/>
        </w:numPr>
        <w:jc w:val="both"/>
        <w:rPr>
          <w:rFonts w:asciiTheme="majorBidi" w:hAnsiTheme="majorBidi" w:cstheme="majorBidi"/>
        </w:rPr>
      </w:pPr>
      <w:r w:rsidRPr="00FB1852">
        <w:rPr>
          <w:rFonts w:asciiTheme="majorBidi" w:hAnsiTheme="majorBidi" w:cstheme="majorBidi"/>
          <w:b/>
          <w:bCs/>
        </w:rPr>
        <w:t>Plerocercoid</w:t>
      </w:r>
      <w:r w:rsidRPr="0088078E">
        <w:rPr>
          <w:rFonts w:asciiTheme="majorBidi" w:hAnsiTheme="majorBidi" w:cstheme="majorBidi"/>
        </w:rPr>
        <w:t xml:space="preserve">  </w:t>
      </w:r>
      <w:r w:rsidR="000D68B8">
        <w:rPr>
          <w:rFonts w:asciiTheme="majorBidi" w:hAnsiTheme="majorBidi" w:cstheme="majorBidi"/>
        </w:rPr>
        <w:t>:</w:t>
      </w:r>
      <w:r w:rsidR="00F149B2" w:rsidRPr="0088078E">
        <w:rPr>
          <w:rFonts w:asciiTheme="majorBidi" w:hAnsiTheme="majorBidi" w:cstheme="majorBidi"/>
        </w:rPr>
        <w:t xml:space="preserve">                                                                                            </w:t>
      </w:r>
      <w:r w:rsidRPr="0088078E">
        <w:rPr>
          <w:rFonts w:asciiTheme="majorBidi" w:hAnsiTheme="majorBidi" w:cstheme="majorBidi"/>
        </w:rPr>
        <w:t xml:space="preserve"> it is 2</w:t>
      </w:r>
      <w:r w:rsidRPr="0088078E">
        <w:rPr>
          <w:rFonts w:asciiTheme="majorBidi" w:hAnsiTheme="majorBidi" w:cstheme="majorBidi"/>
          <w:vertAlign w:val="superscript"/>
        </w:rPr>
        <w:t>nd</w:t>
      </w:r>
      <w:r w:rsidRPr="0088078E">
        <w:rPr>
          <w:rFonts w:asciiTheme="majorBidi" w:hAnsiTheme="majorBidi" w:cstheme="majorBidi"/>
        </w:rPr>
        <w:t xml:space="preserve">. larval stage </w:t>
      </w:r>
      <w:r w:rsidR="000210EA" w:rsidRPr="0088078E">
        <w:rPr>
          <w:rFonts w:asciiTheme="majorBidi" w:hAnsiTheme="majorBidi" w:cstheme="majorBidi"/>
        </w:rPr>
        <w:t>of</w:t>
      </w:r>
      <w:r w:rsidR="00983695" w:rsidRPr="0088078E">
        <w:rPr>
          <w:rFonts w:asciiTheme="majorBidi" w:hAnsiTheme="majorBidi" w:cstheme="majorBidi"/>
        </w:rPr>
        <w:t xml:space="preserve"> </w:t>
      </w:r>
      <w:r w:rsidR="000210EA">
        <w:rPr>
          <w:rFonts w:asciiTheme="majorBidi" w:hAnsiTheme="majorBidi" w:cstheme="majorBidi"/>
        </w:rPr>
        <w:t xml:space="preserve"> </w:t>
      </w:r>
      <w:r w:rsidRPr="0088078E">
        <w:rPr>
          <w:rFonts w:asciiTheme="majorBidi" w:hAnsiTheme="majorBidi" w:cstheme="majorBidi"/>
        </w:rPr>
        <w:t xml:space="preserve">Diphyllobothrium (cotyloda) which is a solid organism lacking Bladder found in </w:t>
      </w:r>
      <w:r w:rsidR="00913B39" w:rsidRPr="0088078E">
        <w:rPr>
          <w:rFonts w:asciiTheme="majorBidi" w:hAnsiTheme="majorBidi" w:cstheme="majorBidi"/>
        </w:rPr>
        <w:t>fishes or reptiles</w:t>
      </w:r>
      <w:r w:rsidRPr="0088078E">
        <w:rPr>
          <w:rFonts w:asciiTheme="majorBidi" w:hAnsiTheme="majorBidi" w:cstheme="majorBidi"/>
        </w:rPr>
        <w:t xml:space="preserve"> in water .</w:t>
      </w:r>
    </w:p>
    <w:p w:rsidR="00267667" w:rsidRDefault="00267667" w:rsidP="000C0F2B">
      <w:pPr>
        <w:pStyle w:val="a3"/>
        <w:ind w:left="2190"/>
        <w:rPr>
          <w:rFonts w:asciiTheme="majorBidi" w:hAnsiTheme="majorBidi" w:cstheme="majorBidi"/>
        </w:rPr>
      </w:pPr>
    </w:p>
    <w:p w:rsidR="00267667" w:rsidRDefault="00267667" w:rsidP="000C0F2B">
      <w:pPr>
        <w:pStyle w:val="a3"/>
        <w:ind w:left="2190"/>
        <w:rPr>
          <w:rFonts w:asciiTheme="majorBidi" w:hAnsiTheme="majorBidi" w:cstheme="majorBidi"/>
        </w:rPr>
      </w:pPr>
    </w:p>
    <w:p w:rsidR="000D0553" w:rsidRPr="000D0553" w:rsidRDefault="009A6916" w:rsidP="000D68B8">
      <w:pPr>
        <w:pStyle w:val="a3"/>
        <w:numPr>
          <w:ilvl w:val="0"/>
          <w:numId w:val="26"/>
        </w:numPr>
        <w:jc w:val="both"/>
        <w:rPr>
          <w:rFonts w:ascii="Times New Roman" w:eastAsia="Times New Roman" w:hAnsi="Times New Roman" w:cs="Times New Roman"/>
          <w:sz w:val="24"/>
          <w:szCs w:val="24"/>
        </w:rPr>
      </w:pPr>
      <w:r>
        <w:rPr>
          <w:rFonts w:asciiTheme="majorBidi" w:hAnsiTheme="majorBidi" w:cstheme="majorBidi"/>
          <w:b/>
          <w:bCs/>
          <w:noProof/>
        </w:rPr>
        <w:drawing>
          <wp:anchor distT="0" distB="0" distL="114300" distR="114300" simplePos="0" relativeHeight="251673600" behindDoc="0" locked="0" layoutInCell="1" allowOverlap="1">
            <wp:simplePos x="0" y="0"/>
            <wp:positionH relativeFrom="column">
              <wp:posOffset>-638175</wp:posOffset>
            </wp:positionH>
            <wp:positionV relativeFrom="paragraph">
              <wp:posOffset>32385</wp:posOffset>
            </wp:positionV>
            <wp:extent cx="1295400" cy="1266825"/>
            <wp:effectExtent l="19050" t="0" r="0" b="0"/>
            <wp:wrapNone/>
            <wp:docPr id="21" name="صورة 21" descr="cystercer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ystercercus"/>
                    <pic:cNvPicPr>
                      <a:picLocks noChangeAspect="1" noChangeArrowheads="1"/>
                    </pic:cNvPicPr>
                  </pic:nvPicPr>
                  <pic:blipFill>
                    <a:blip r:embed="rId20"/>
                    <a:srcRect/>
                    <a:stretch>
                      <a:fillRect/>
                    </a:stretch>
                  </pic:blipFill>
                  <pic:spPr bwMode="auto">
                    <a:xfrm>
                      <a:off x="0" y="0"/>
                      <a:ext cx="1295400" cy="1266825"/>
                    </a:xfrm>
                    <a:prstGeom prst="rect">
                      <a:avLst/>
                    </a:prstGeom>
                    <a:noFill/>
                    <a:ln w="9525">
                      <a:noFill/>
                      <a:miter lim="800000"/>
                      <a:headEnd/>
                      <a:tailEnd/>
                    </a:ln>
                  </pic:spPr>
                </pic:pic>
              </a:graphicData>
            </a:graphic>
          </wp:anchor>
        </w:drawing>
      </w:r>
      <w:r w:rsidR="009A7E30" w:rsidRPr="000D0553">
        <w:rPr>
          <w:rFonts w:asciiTheme="majorBidi" w:hAnsiTheme="majorBidi" w:cstheme="majorBidi"/>
          <w:b/>
          <w:bCs/>
        </w:rPr>
        <w:t>Cysticercus</w:t>
      </w:r>
      <w:r w:rsidR="009A7E30" w:rsidRPr="000D0553">
        <w:rPr>
          <w:rFonts w:asciiTheme="majorBidi" w:hAnsiTheme="majorBidi" w:cstheme="majorBidi"/>
        </w:rPr>
        <w:t xml:space="preserve"> </w:t>
      </w:r>
      <w:r w:rsidR="00F149B2" w:rsidRPr="000D0553">
        <w:rPr>
          <w:rFonts w:asciiTheme="majorBidi" w:hAnsiTheme="majorBidi" w:cstheme="majorBidi"/>
        </w:rPr>
        <w:t xml:space="preserve">:                                                                                            it is the larval stage which have a small size  bladder with invaginated </w:t>
      </w:r>
      <w:r w:rsidR="009E52CC" w:rsidRPr="000D0553">
        <w:rPr>
          <w:rFonts w:asciiTheme="majorBidi" w:hAnsiTheme="majorBidi" w:cstheme="majorBidi"/>
        </w:rPr>
        <w:t>Scolex</w:t>
      </w:r>
      <w:r w:rsidR="00F149B2" w:rsidRPr="000D0553">
        <w:rPr>
          <w:rFonts w:asciiTheme="majorBidi" w:hAnsiTheme="majorBidi" w:cstheme="majorBidi"/>
        </w:rPr>
        <w:t xml:space="preserve"> found in </w:t>
      </w:r>
      <w:r w:rsidR="009E52CC" w:rsidRPr="000D0553">
        <w:rPr>
          <w:rFonts w:asciiTheme="majorBidi" w:hAnsiTheme="majorBidi" w:cstheme="majorBidi"/>
        </w:rPr>
        <w:t>vertebrates</w:t>
      </w:r>
      <w:r w:rsidR="00F149B2" w:rsidRPr="000D0553">
        <w:rPr>
          <w:rFonts w:asciiTheme="majorBidi" w:hAnsiTheme="majorBidi" w:cstheme="majorBidi"/>
        </w:rPr>
        <w:t xml:space="preserve"> intermediate host ; e.g. </w:t>
      </w:r>
      <w:r w:rsidR="00F149B2" w:rsidRPr="00D132E6">
        <w:rPr>
          <w:rFonts w:asciiTheme="majorBidi" w:hAnsiTheme="majorBidi" w:cstheme="majorBidi"/>
          <w:i/>
          <w:iCs/>
          <w:u w:val="single"/>
        </w:rPr>
        <w:t>Taenia</w:t>
      </w:r>
      <w:r w:rsidR="00F149B2" w:rsidRPr="00D132E6">
        <w:rPr>
          <w:rFonts w:asciiTheme="majorBidi" w:hAnsiTheme="majorBidi" w:cstheme="majorBidi"/>
          <w:i/>
          <w:iCs/>
        </w:rPr>
        <w:t xml:space="preserve"> </w:t>
      </w:r>
      <w:r w:rsidR="00F149B2" w:rsidRPr="00D132E6">
        <w:rPr>
          <w:rFonts w:asciiTheme="majorBidi" w:hAnsiTheme="majorBidi" w:cstheme="majorBidi"/>
          <w:i/>
          <w:iCs/>
          <w:u w:val="single"/>
        </w:rPr>
        <w:t>saginata</w:t>
      </w:r>
      <w:r w:rsidR="00F149B2" w:rsidRPr="000D0553">
        <w:rPr>
          <w:rFonts w:asciiTheme="majorBidi" w:hAnsiTheme="majorBidi" w:cstheme="majorBidi"/>
        </w:rPr>
        <w:t xml:space="preserve"> .</w:t>
      </w:r>
      <w:r w:rsidR="000D0553" w:rsidRPr="000D0553">
        <w:t xml:space="preserve"> </w:t>
      </w:r>
    </w:p>
    <w:p w:rsidR="0031154A" w:rsidRPr="0088078E" w:rsidRDefault="0031154A" w:rsidP="000D0553">
      <w:pPr>
        <w:pStyle w:val="a3"/>
        <w:ind w:left="2190"/>
        <w:rPr>
          <w:rFonts w:asciiTheme="majorBidi" w:hAnsiTheme="majorBidi" w:cstheme="majorBidi"/>
        </w:rPr>
      </w:pPr>
    </w:p>
    <w:p w:rsidR="00267667" w:rsidRDefault="00267667" w:rsidP="000C0F2B">
      <w:pPr>
        <w:pStyle w:val="a3"/>
        <w:ind w:left="2190"/>
        <w:rPr>
          <w:rFonts w:asciiTheme="majorBidi" w:hAnsiTheme="majorBidi" w:cstheme="majorBidi"/>
        </w:rPr>
      </w:pPr>
    </w:p>
    <w:p w:rsidR="00267667" w:rsidRDefault="00267667" w:rsidP="000C0F2B">
      <w:pPr>
        <w:pStyle w:val="a3"/>
        <w:ind w:left="2190"/>
        <w:rPr>
          <w:rFonts w:asciiTheme="majorBidi" w:hAnsiTheme="majorBidi" w:cstheme="majorBidi"/>
        </w:rPr>
      </w:pPr>
    </w:p>
    <w:p w:rsidR="00267667" w:rsidRDefault="00DC6E01" w:rsidP="000C0F2B">
      <w:pPr>
        <w:pStyle w:val="a3"/>
        <w:ind w:left="2190"/>
        <w:rPr>
          <w:rFonts w:asciiTheme="majorBidi" w:hAnsiTheme="majorBidi" w:cstheme="majorBidi"/>
        </w:rPr>
      </w:pPr>
      <w:r>
        <w:rPr>
          <w:rFonts w:asciiTheme="majorBidi" w:hAnsiTheme="majorBidi" w:cstheme="majorBidi"/>
          <w:noProof/>
        </w:rPr>
        <w:drawing>
          <wp:anchor distT="0" distB="0" distL="114300" distR="114300" simplePos="0" relativeHeight="251671552" behindDoc="0" locked="0" layoutInCell="1" allowOverlap="1">
            <wp:simplePos x="0" y="0"/>
            <wp:positionH relativeFrom="column">
              <wp:posOffset>-571500</wp:posOffset>
            </wp:positionH>
            <wp:positionV relativeFrom="paragraph">
              <wp:posOffset>167640</wp:posOffset>
            </wp:positionV>
            <wp:extent cx="1362075" cy="1129721"/>
            <wp:effectExtent l="19050" t="0" r="9525" b="0"/>
            <wp:wrapNone/>
            <wp:docPr id="15" name="صورة 13" descr="cystercerc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ystercercoid"/>
                    <pic:cNvPicPr>
                      <a:picLocks noChangeAspect="1" noChangeArrowheads="1"/>
                    </pic:cNvPicPr>
                  </pic:nvPicPr>
                  <pic:blipFill>
                    <a:blip r:embed="rId21"/>
                    <a:srcRect/>
                    <a:stretch>
                      <a:fillRect/>
                    </a:stretch>
                  </pic:blipFill>
                  <pic:spPr bwMode="auto">
                    <a:xfrm>
                      <a:off x="0" y="0"/>
                      <a:ext cx="1365094" cy="1132225"/>
                    </a:xfrm>
                    <a:prstGeom prst="rect">
                      <a:avLst/>
                    </a:prstGeom>
                    <a:noFill/>
                    <a:ln w="9525">
                      <a:noFill/>
                      <a:miter lim="800000"/>
                      <a:headEnd/>
                      <a:tailEnd/>
                    </a:ln>
                  </pic:spPr>
                </pic:pic>
              </a:graphicData>
            </a:graphic>
          </wp:anchor>
        </w:drawing>
      </w:r>
    </w:p>
    <w:p w:rsidR="00041448" w:rsidRPr="00D132E6" w:rsidRDefault="00F149B2" w:rsidP="000D68B8">
      <w:pPr>
        <w:pStyle w:val="a3"/>
        <w:numPr>
          <w:ilvl w:val="0"/>
          <w:numId w:val="26"/>
        </w:numPr>
        <w:jc w:val="both"/>
        <w:rPr>
          <w:rFonts w:ascii="Times New Roman" w:eastAsia="Times New Roman" w:hAnsi="Times New Roman" w:cs="Times New Roman"/>
          <w:i/>
          <w:iCs/>
          <w:sz w:val="24"/>
          <w:szCs w:val="24"/>
        </w:rPr>
      </w:pPr>
      <w:r w:rsidRPr="00041448">
        <w:rPr>
          <w:rFonts w:asciiTheme="majorBidi" w:hAnsiTheme="majorBidi" w:cstheme="majorBidi"/>
          <w:b/>
          <w:bCs/>
        </w:rPr>
        <w:t>Cysticercoids</w:t>
      </w:r>
      <w:r w:rsidRPr="00041448">
        <w:rPr>
          <w:rFonts w:asciiTheme="majorBidi" w:hAnsiTheme="majorBidi" w:cstheme="majorBidi"/>
        </w:rPr>
        <w:t xml:space="preserve"> :                                                                                              it is a small larval stage have Scolex which enveloped </w:t>
      </w:r>
      <w:r w:rsidR="00BA0414" w:rsidRPr="00041448">
        <w:rPr>
          <w:rFonts w:asciiTheme="majorBidi" w:hAnsiTheme="majorBidi" w:cstheme="majorBidi"/>
        </w:rPr>
        <w:t xml:space="preserve">                </w:t>
      </w:r>
      <w:r w:rsidRPr="00041448">
        <w:rPr>
          <w:rFonts w:asciiTheme="majorBidi" w:hAnsiTheme="majorBidi" w:cstheme="majorBidi"/>
        </w:rPr>
        <w:t>by it’</w:t>
      </w:r>
      <w:r w:rsidR="009E52CC" w:rsidRPr="00041448">
        <w:rPr>
          <w:rFonts w:asciiTheme="majorBidi" w:hAnsiTheme="majorBidi" w:cstheme="majorBidi"/>
        </w:rPr>
        <w:t>s tissue found in  invertebr</w:t>
      </w:r>
      <w:r w:rsidRPr="00041448">
        <w:rPr>
          <w:rFonts w:asciiTheme="majorBidi" w:hAnsiTheme="majorBidi" w:cstheme="majorBidi"/>
        </w:rPr>
        <w:t xml:space="preserve">ates intermediate </w:t>
      </w:r>
      <w:r w:rsidR="00BA0414" w:rsidRPr="00041448">
        <w:rPr>
          <w:rFonts w:asciiTheme="majorBidi" w:hAnsiTheme="majorBidi" w:cstheme="majorBidi"/>
        </w:rPr>
        <w:t xml:space="preserve">             </w:t>
      </w:r>
      <w:r w:rsidRPr="00041448">
        <w:rPr>
          <w:rFonts w:asciiTheme="majorBidi" w:hAnsiTheme="majorBidi" w:cstheme="majorBidi"/>
        </w:rPr>
        <w:t xml:space="preserve">hosts </w:t>
      </w:r>
      <w:r w:rsidR="00BA0414" w:rsidRPr="00041448">
        <w:rPr>
          <w:rFonts w:asciiTheme="majorBidi" w:hAnsiTheme="majorBidi" w:cstheme="majorBidi"/>
        </w:rPr>
        <w:t xml:space="preserve"> </w:t>
      </w:r>
      <w:r w:rsidRPr="00041448">
        <w:rPr>
          <w:rFonts w:asciiTheme="majorBidi" w:hAnsiTheme="majorBidi" w:cstheme="majorBidi"/>
        </w:rPr>
        <w:t xml:space="preserve">( Beetles or Flees ) ; e.g. </w:t>
      </w:r>
      <w:r w:rsidRPr="00D132E6">
        <w:rPr>
          <w:rFonts w:asciiTheme="majorBidi" w:hAnsiTheme="majorBidi" w:cstheme="majorBidi"/>
          <w:i/>
          <w:iCs/>
        </w:rPr>
        <w:t xml:space="preserve">Hymenolepis nana </w:t>
      </w:r>
      <w:r w:rsidR="008919F6" w:rsidRPr="00D132E6">
        <w:rPr>
          <w:rFonts w:asciiTheme="majorBidi" w:hAnsiTheme="majorBidi" w:cstheme="majorBidi"/>
          <w:i/>
          <w:iCs/>
        </w:rPr>
        <w:t xml:space="preserve">;                </w:t>
      </w:r>
      <w:r w:rsidRPr="00D132E6">
        <w:rPr>
          <w:rFonts w:asciiTheme="majorBidi" w:hAnsiTheme="majorBidi" w:cstheme="majorBidi"/>
          <w:i/>
          <w:iCs/>
        </w:rPr>
        <w:t>Dipylidium caninum .</w:t>
      </w:r>
      <w:r w:rsidR="00041448" w:rsidRPr="00D132E6">
        <w:rPr>
          <w:i/>
          <w:iCs/>
        </w:rPr>
        <w:t xml:space="preserve"> </w:t>
      </w:r>
    </w:p>
    <w:p w:rsidR="00F149B2" w:rsidRPr="0088078E" w:rsidRDefault="00F149B2" w:rsidP="00041448">
      <w:pPr>
        <w:pStyle w:val="a3"/>
        <w:ind w:left="2190"/>
        <w:rPr>
          <w:rFonts w:asciiTheme="majorBidi" w:hAnsiTheme="majorBidi" w:cstheme="majorBidi"/>
        </w:rPr>
      </w:pPr>
    </w:p>
    <w:p w:rsidR="000C0F2B" w:rsidRDefault="000C0F2B" w:rsidP="000C0F2B">
      <w:pPr>
        <w:pStyle w:val="a3"/>
        <w:ind w:left="2190"/>
        <w:rPr>
          <w:rFonts w:asciiTheme="majorBidi" w:hAnsiTheme="majorBidi" w:cstheme="majorBidi"/>
        </w:rPr>
      </w:pPr>
    </w:p>
    <w:p w:rsidR="000C0F2B" w:rsidRDefault="00CA3052" w:rsidP="000C0F2B">
      <w:pPr>
        <w:pStyle w:val="a3"/>
        <w:ind w:left="2190"/>
        <w:rPr>
          <w:rFonts w:asciiTheme="majorBidi" w:hAnsiTheme="majorBidi" w:cstheme="majorBidi"/>
        </w:rPr>
      </w:pPr>
      <w:r>
        <w:rPr>
          <w:rFonts w:asciiTheme="majorBidi" w:hAnsiTheme="majorBidi" w:cstheme="majorBidi"/>
          <w:noProof/>
        </w:rPr>
        <w:drawing>
          <wp:anchor distT="0" distB="0" distL="114300" distR="114300" simplePos="0" relativeHeight="251672576" behindDoc="0" locked="0" layoutInCell="1" allowOverlap="1">
            <wp:simplePos x="0" y="0"/>
            <wp:positionH relativeFrom="column">
              <wp:posOffset>-561975</wp:posOffset>
            </wp:positionH>
            <wp:positionV relativeFrom="paragraph">
              <wp:posOffset>106045</wp:posOffset>
            </wp:positionV>
            <wp:extent cx="1218924" cy="1247775"/>
            <wp:effectExtent l="19050" t="0" r="276" b="0"/>
            <wp:wrapNone/>
            <wp:docPr id="17" name="صورة 17" descr="coenu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enurus"/>
                    <pic:cNvPicPr>
                      <a:picLocks noChangeAspect="1" noChangeArrowheads="1"/>
                    </pic:cNvPicPr>
                  </pic:nvPicPr>
                  <pic:blipFill>
                    <a:blip r:embed="rId22"/>
                    <a:srcRect/>
                    <a:stretch>
                      <a:fillRect/>
                    </a:stretch>
                  </pic:blipFill>
                  <pic:spPr bwMode="auto">
                    <a:xfrm>
                      <a:off x="0" y="0"/>
                      <a:ext cx="1222651" cy="1251591"/>
                    </a:xfrm>
                    <a:prstGeom prst="rect">
                      <a:avLst/>
                    </a:prstGeom>
                    <a:noFill/>
                    <a:ln w="9525">
                      <a:noFill/>
                      <a:miter lim="800000"/>
                      <a:headEnd/>
                      <a:tailEnd/>
                    </a:ln>
                  </pic:spPr>
                </pic:pic>
              </a:graphicData>
            </a:graphic>
          </wp:anchor>
        </w:drawing>
      </w:r>
    </w:p>
    <w:p w:rsidR="000C0F2B" w:rsidRDefault="000C0F2B" w:rsidP="000C0F2B">
      <w:pPr>
        <w:pStyle w:val="a3"/>
        <w:ind w:left="2190"/>
        <w:rPr>
          <w:rFonts w:asciiTheme="majorBidi" w:hAnsiTheme="majorBidi" w:cstheme="majorBidi"/>
        </w:rPr>
      </w:pPr>
    </w:p>
    <w:p w:rsidR="00041448" w:rsidRPr="00041448" w:rsidRDefault="00F149B2" w:rsidP="00041448">
      <w:pPr>
        <w:pStyle w:val="a3"/>
        <w:numPr>
          <w:ilvl w:val="0"/>
          <w:numId w:val="26"/>
        </w:numPr>
        <w:rPr>
          <w:rFonts w:ascii="Times New Roman" w:eastAsia="Times New Roman" w:hAnsi="Times New Roman" w:cs="Times New Roman"/>
          <w:sz w:val="24"/>
          <w:szCs w:val="24"/>
        </w:rPr>
      </w:pPr>
      <w:r w:rsidRPr="00041448">
        <w:rPr>
          <w:rFonts w:asciiTheme="majorBidi" w:hAnsiTheme="majorBidi" w:cstheme="majorBidi"/>
          <w:b/>
          <w:bCs/>
        </w:rPr>
        <w:t xml:space="preserve">Coneurus </w:t>
      </w:r>
      <w:r w:rsidRPr="00041448">
        <w:rPr>
          <w:rFonts w:asciiTheme="majorBidi" w:hAnsiTheme="majorBidi" w:cstheme="majorBidi"/>
        </w:rPr>
        <w:t>:</w:t>
      </w:r>
      <w:r w:rsidR="009E52CC" w:rsidRPr="00041448">
        <w:rPr>
          <w:rFonts w:asciiTheme="majorBidi" w:hAnsiTheme="majorBidi" w:cstheme="majorBidi"/>
        </w:rPr>
        <w:t xml:space="preserve">                                                                       </w:t>
      </w:r>
    </w:p>
    <w:p w:rsidR="00F149B2" w:rsidRPr="0088078E" w:rsidRDefault="00041448" w:rsidP="003A48B6">
      <w:pPr>
        <w:pStyle w:val="a3"/>
        <w:ind w:left="2190"/>
        <w:rPr>
          <w:rFonts w:asciiTheme="majorBidi" w:hAnsiTheme="majorBidi" w:cstheme="majorBidi"/>
        </w:rPr>
      </w:pPr>
      <w:r>
        <w:rPr>
          <w:rFonts w:asciiTheme="majorBidi" w:hAnsiTheme="majorBidi" w:cstheme="majorBidi"/>
        </w:rPr>
        <w:t xml:space="preserve"> </w:t>
      </w:r>
      <w:r w:rsidR="00F149B2" w:rsidRPr="0088078E">
        <w:rPr>
          <w:rFonts w:asciiTheme="majorBidi" w:hAnsiTheme="majorBidi" w:cstheme="majorBidi"/>
        </w:rPr>
        <w:t>it is a large bladder with a no. of invaginated</w:t>
      </w:r>
      <w:r w:rsidR="00BA0414" w:rsidRPr="0088078E">
        <w:rPr>
          <w:rFonts w:asciiTheme="majorBidi" w:hAnsiTheme="majorBidi" w:cstheme="majorBidi"/>
        </w:rPr>
        <w:t xml:space="preserve"> </w:t>
      </w:r>
      <w:r w:rsidR="009E52CC" w:rsidRPr="0088078E">
        <w:rPr>
          <w:rFonts w:asciiTheme="majorBidi" w:hAnsiTheme="majorBidi" w:cstheme="majorBidi"/>
        </w:rPr>
        <w:t xml:space="preserve">scolices found in the vertebrate intermediate </w:t>
      </w:r>
      <w:r w:rsidR="00BA0414" w:rsidRPr="0088078E">
        <w:rPr>
          <w:rFonts w:asciiTheme="majorBidi" w:hAnsiTheme="majorBidi" w:cstheme="majorBidi"/>
        </w:rPr>
        <w:t xml:space="preserve">   </w:t>
      </w:r>
      <w:r w:rsidR="009E52CC" w:rsidRPr="0088078E">
        <w:rPr>
          <w:rFonts w:asciiTheme="majorBidi" w:hAnsiTheme="majorBidi" w:cstheme="majorBidi"/>
        </w:rPr>
        <w:t xml:space="preserve">host e.g. Man as in case of </w:t>
      </w:r>
      <w:r w:rsidR="009E52CC" w:rsidRPr="00F64F5F">
        <w:rPr>
          <w:rFonts w:asciiTheme="majorBidi" w:hAnsiTheme="majorBidi" w:cstheme="majorBidi"/>
          <w:i/>
          <w:iCs/>
        </w:rPr>
        <w:t>Taenia multicepes</w:t>
      </w:r>
      <w:r w:rsidR="009E52CC" w:rsidRPr="0088078E">
        <w:rPr>
          <w:rFonts w:asciiTheme="majorBidi" w:hAnsiTheme="majorBidi" w:cstheme="majorBidi"/>
        </w:rPr>
        <w:t xml:space="preserve"> .</w:t>
      </w:r>
    </w:p>
    <w:p w:rsidR="009E52CC" w:rsidRPr="0088078E" w:rsidRDefault="009E52CC" w:rsidP="003A48B6">
      <w:pPr>
        <w:pStyle w:val="a3"/>
        <w:numPr>
          <w:ilvl w:val="0"/>
          <w:numId w:val="26"/>
        </w:numPr>
        <w:ind w:left="2520"/>
        <w:jc w:val="both"/>
        <w:rPr>
          <w:rFonts w:asciiTheme="majorBidi" w:hAnsiTheme="majorBidi" w:cstheme="majorBidi"/>
        </w:rPr>
      </w:pPr>
      <w:r w:rsidRPr="00F64F5F">
        <w:rPr>
          <w:rFonts w:asciiTheme="majorBidi" w:hAnsiTheme="majorBidi" w:cstheme="majorBidi"/>
          <w:b/>
          <w:bCs/>
        </w:rPr>
        <w:t>Hydatid cyst</w:t>
      </w:r>
      <w:r w:rsidRPr="0088078E">
        <w:rPr>
          <w:rFonts w:asciiTheme="majorBidi" w:hAnsiTheme="majorBidi" w:cstheme="majorBidi"/>
        </w:rPr>
        <w:t xml:space="preserve"> </w:t>
      </w:r>
      <w:r w:rsidR="003A48B6">
        <w:rPr>
          <w:rFonts w:asciiTheme="majorBidi" w:hAnsiTheme="majorBidi" w:cstheme="majorBidi"/>
        </w:rPr>
        <w:t xml:space="preserve">: </w:t>
      </w:r>
      <w:r w:rsidRPr="0088078E">
        <w:rPr>
          <w:rFonts w:asciiTheme="majorBidi" w:hAnsiTheme="majorBidi" w:cstheme="majorBidi"/>
        </w:rPr>
        <w:t xml:space="preserve">it is a large bladder that produce multiple internally scolices ( Protoscolex) &amp; numerous Daughter bladders or Broad capsules found in the vertebrates intermediate host as </w:t>
      </w:r>
      <w:r w:rsidR="00BA0414" w:rsidRPr="0088078E">
        <w:rPr>
          <w:rFonts w:asciiTheme="majorBidi" w:hAnsiTheme="majorBidi" w:cstheme="majorBidi"/>
        </w:rPr>
        <w:t xml:space="preserve"> </w:t>
      </w:r>
      <w:r w:rsidRPr="0088078E">
        <w:rPr>
          <w:rFonts w:asciiTheme="majorBidi" w:hAnsiTheme="majorBidi" w:cstheme="majorBidi"/>
        </w:rPr>
        <w:t xml:space="preserve">in Man or mammals as in case of </w:t>
      </w:r>
      <w:r w:rsidRPr="00F64F5F">
        <w:rPr>
          <w:rFonts w:asciiTheme="majorBidi" w:hAnsiTheme="majorBidi" w:cstheme="majorBidi"/>
          <w:i/>
          <w:iCs/>
        </w:rPr>
        <w:t>Echinoco</w:t>
      </w:r>
      <w:r w:rsidR="008919F6" w:rsidRPr="00F64F5F">
        <w:rPr>
          <w:rFonts w:asciiTheme="majorBidi" w:hAnsiTheme="majorBidi" w:cstheme="majorBidi"/>
          <w:i/>
          <w:iCs/>
        </w:rPr>
        <w:t>c</w:t>
      </w:r>
      <w:r w:rsidRPr="00F64F5F">
        <w:rPr>
          <w:rFonts w:asciiTheme="majorBidi" w:hAnsiTheme="majorBidi" w:cstheme="majorBidi"/>
          <w:i/>
          <w:iCs/>
        </w:rPr>
        <w:t>cus</w:t>
      </w:r>
      <w:r w:rsidRPr="0088078E">
        <w:rPr>
          <w:rFonts w:asciiTheme="majorBidi" w:hAnsiTheme="majorBidi" w:cstheme="majorBidi"/>
        </w:rPr>
        <w:t xml:space="preserve"> </w:t>
      </w:r>
      <w:r w:rsidR="00BB7512" w:rsidRPr="0088078E">
        <w:rPr>
          <w:rFonts w:asciiTheme="majorBidi" w:hAnsiTheme="majorBidi" w:cstheme="majorBidi"/>
        </w:rPr>
        <w:t xml:space="preserve">.                                </w:t>
      </w:r>
      <w:r w:rsidR="00F64F5F">
        <w:rPr>
          <w:rFonts w:asciiTheme="majorBidi" w:hAnsiTheme="majorBidi" w:cstheme="majorBidi"/>
        </w:rPr>
        <w:t xml:space="preserve">  </w:t>
      </w:r>
      <w:r w:rsidR="00BB7512" w:rsidRPr="0088078E">
        <w:rPr>
          <w:rFonts w:asciiTheme="majorBidi" w:hAnsiTheme="majorBidi" w:cstheme="majorBidi"/>
        </w:rPr>
        <w:t xml:space="preserve"> </w:t>
      </w:r>
      <w:r w:rsidR="00BB7512" w:rsidRPr="00F64F5F">
        <w:rPr>
          <w:rFonts w:asciiTheme="majorBidi" w:hAnsiTheme="majorBidi" w:cstheme="majorBidi"/>
          <w:b/>
          <w:bCs/>
        </w:rPr>
        <w:t>types of Hydatid cyst</w:t>
      </w:r>
      <w:r w:rsidR="00BB7512" w:rsidRPr="0088078E">
        <w:rPr>
          <w:rFonts w:asciiTheme="majorBidi" w:hAnsiTheme="majorBidi" w:cstheme="majorBidi"/>
        </w:rPr>
        <w:t xml:space="preserve"> :</w:t>
      </w:r>
    </w:p>
    <w:p w:rsidR="00BB7512" w:rsidRPr="0088078E" w:rsidRDefault="00BB7512" w:rsidP="00BB7512">
      <w:pPr>
        <w:pStyle w:val="a3"/>
        <w:numPr>
          <w:ilvl w:val="0"/>
          <w:numId w:val="27"/>
        </w:numPr>
        <w:rPr>
          <w:rFonts w:asciiTheme="majorBidi" w:hAnsiTheme="majorBidi" w:cstheme="majorBidi"/>
        </w:rPr>
      </w:pPr>
      <w:r w:rsidRPr="00CA3052">
        <w:rPr>
          <w:rFonts w:asciiTheme="majorBidi" w:hAnsiTheme="majorBidi" w:cstheme="majorBidi"/>
          <w:b/>
          <w:bCs/>
        </w:rPr>
        <w:t>Unialveolar Hydatid cyst</w:t>
      </w:r>
      <w:r w:rsidR="00102F86" w:rsidRPr="0088078E">
        <w:rPr>
          <w:rFonts w:asciiTheme="majorBidi" w:hAnsiTheme="majorBidi" w:cstheme="majorBidi"/>
        </w:rPr>
        <w:t xml:space="preserve"> :</w:t>
      </w:r>
    </w:p>
    <w:p w:rsidR="00102F86" w:rsidRPr="0088078E" w:rsidRDefault="00102F86" w:rsidP="00102F86">
      <w:pPr>
        <w:pStyle w:val="a3"/>
        <w:ind w:left="3240"/>
        <w:rPr>
          <w:rFonts w:asciiTheme="majorBidi" w:hAnsiTheme="majorBidi" w:cstheme="majorBidi"/>
        </w:rPr>
      </w:pPr>
      <w:r w:rsidRPr="0088078E">
        <w:rPr>
          <w:rFonts w:asciiTheme="majorBidi" w:hAnsiTheme="majorBidi" w:cstheme="majorBidi"/>
        </w:rPr>
        <w:t>It is a large bladder contain fluid &amp; consist of 3 layers ( 1</w:t>
      </w:r>
      <w:r w:rsidRPr="0088078E">
        <w:rPr>
          <w:rFonts w:asciiTheme="majorBidi" w:hAnsiTheme="majorBidi" w:cstheme="majorBidi"/>
          <w:vertAlign w:val="superscript"/>
        </w:rPr>
        <w:t>st</w:t>
      </w:r>
      <w:r w:rsidRPr="0088078E">
        <w:rPr>
          <w:rFonts w:asciiTheme="majorBidi" w:hAnsiTheme="majorBidi" w:cstheme="majorBidi"/>
        </w:rPr>
        <w:t>. fibrous ; 2</w:t>
      </w:r>
      <w:r w:rsidRPr="0088078E">
        <w:rPr>
          <w:rFonts w:asciiTheme="majorBidi" w:hAnsiTheme="majorBidi" w:cstheme="majorBidi"/>
          <w:vertAlign w:val="superscript"/>
        </w:rPr>
        <w:t>nd</w:t>
      </w:r>
      <w:r w:rsidRPr="0088078E">
        <w:rPr>
          <w:rFonts w:asciiTheme="majorBidi" w:hAnsiTheme="majorBidi" w:cstheme="majorBidi"/>
        </w:rPr>
        <w:t xml:space="preserve">. Non cellular laminated </w:t>
      </w:r>
    </w:p>
    <w:p w:rsidR="00EA163C" w:rsidRPr="0088078E" w:rsidRDefault="00102F86" w:rsidP="00102F86">
      <w:pPr>
        <w:ind w:left="3240"/>
        <w:rPr>
          <w:rFonts w:asciiTheme="majorBidi" w:hAnsiTheme="majorBidi" w:cstheme="majorBidi"/>
          <w:sz w:val="28"/>
          <w:szCs w:val="28"/>
        </w:rPr>
      </w:pPr>
      <w:r w:rsidRPr="0088078E">
        <w:rPr>
          <w:rFonts w:asciiTheme="majorBidi" w:hAnsiTheme="majorBidi" w:cstheme="majorBidi"/>
          <w:sz w:val="28"/>
          <w:szCs w:val="28"/>
        </w:rPr>
        <w:t>; 3</w:t>
      </w:r>
      <w:r w:rsidRPr="0088078E">
        <w:rPr>
          <w:rFonts w:asciiTheme="majorBidi" w:hAnsiTheme="majorBidi" w:cstheme="majorBidi"/>
          <w:sz w:val="28"/>
          <w:szCs w:val="28"/>
          <w:vertAlign w:val="superscript"/>
        </w:rPr>
        <w:t>rd</w:t>
      </w:r>
      <w:r w:rsidRPr="0088078E">
        <w:rPr>
          <w:rFonts w:asciiTheme="majorBidi" w:hAnsiTheme="majorBidi" w:cstheme="majorBidi"/>
          <w:sz w:val="28"/>
          <w:szCs w:val="28"/>
        </w:rPr>
        <w:t>. the germinal layer cells).</w:t>
      </w:r>
    </w:p>
    <w:p w:rsidR="00102F86" w:rsidRPr="0088078E" w:rsidRDefault="00CA3052" w:rsidP="003A48B6">
      <w:pPr>
        <w:ind w:left="3240"/>
        <w:jc w:val="both"/>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665408" behindDoc="0" locked="0" layoutInCell="1" allowOverlap="1">
            <wp:simplePos x="0" y="0"/>
            <wp:positionH relativeFrom="column">
              <wp:posOffset>876300</wp:posOffset>
            </wp:positionH>
            <wp:positionV relativeFrom="paragraph">
              <wp:posOffset>1747520</wp:posOffset>
            </wp:positionV>
            <wp:extent cx="4229100" cy="2266950"/>
            <wp:effectExtent l="19050" t="0" r="0" b="0"/>
            <wp:wrapNone/>
            <wp:docPr id="13" name="صورة 2" descr="D:\LIFE CYCLES PARASITES\untitled1_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FE CYCLES PARASITES\untitled1_cr.png"/>
                    <pic:cNvPicPr>
                      <a:picLocks noChangeAspect="1" noChangeArrowheads="1"/>
                    </pic:cNvPicPr>
                  </pic:nvPicPr>
                  <pic:blipFill>
                    <a:blip r:embed="rId23"/>
                    <a:srcRect/>
                    <a:stretch>
                      <a:fillRect/>
                    </a:stretch>
                  </pic:blipFill>
                  <pic:spPr bwMode="auto">
                    <a:xfrm>
                      <a:off x="0" y="0"/>
                      <a:ext cx="4229100" cy="2266950"/>
                    </a:xfrm>
                    <a:prstGeom prst="rect">
                      <a:avLst/>
                    </a:prstGeom>
                    <a:noFill/>
                    <a:ln w="9525">
                      <a:noFill/>
                      <a:miter lim="800000"/>
                      <a:headEnd/>
                      <a:tailEnd/>
                    </a:ln>
                  </pic:spPr>
                </pic:pic>
              </a:graphicData>
            </a:graphic>
          </wp:anchor>
        </w:drawing>
      </w:r>
      <w:r w:rsidR="00102F86" w:rsidRPr="0088078E">
        <w:rPr>
          <w:rFonts w:asciiTheme="majorBidi" w:hAnsiTheme="majorBidi" w:cstheme="majorBidi"/>
          <w:sz w:val="28"/>
          <w:szCs w:val="28"/>
        </w:rPr>
        <w:t>The 3</w:t>
      </w:r>
      <w:r w:rsidR="00102F86" w:rsidRPr="0088078E">
        <w:rPr>
          <w:rFonts w:asciiTheme="majorBidi" w:hAnsiTheme="majorBidi" w:cstheme="majorBidi"/>
          <w:sz w:val="28"/>
          <w:szCs w:val="28"/>
          <w:vertAlign w:val="superscript"/>
        </w:rPr>
        <w:t>rd</w:t>
      </w:r>
      <w:r w:rsidR="00102F86" w:rsidRPr="0088078E">
        <w:rPr>
          <w:rFonts w:asciiTheme="majorBidi" w:hAnsiTheme="majorBidi" w:cstheme="majorBidi"/>
          <w:sz w:val="28"/>
          <w:szCs w:val="28"/>
        </w:rPr>
        <w:t xml:space="preserve">. germinal layer produce either broad capsule which have no. of scolices inside it {Hydatid sand } or produce inside it the Daughter </w:t>
      </w:r>
      <w:r w:rsidR="008A0662" w:rsidRPr="0088078E">
        <w:rPr>
          <w:rFonts w:asciiTheme="majorBidi" w:hAnsiTheme="majorBidi" w:cstheme="majorBidi"/>
          <w:sz w:val="28"/>
          <w:szCs w:val="28"/>
        </w:rPr>
        <w:t>Hydatid</w:t>
      </w:r>
      <w:r w:rsidR="00102F86" w:rsidRPr="0088078E">
        <w:rPr>
          <w:rFonts w:asciiTheme="majorBidi" w:hAnsiTheme="majorBidi" w:cstheme="majorBidi"/>
          <w:sz w:val="28"/>
          <w:szCs w:val="28"/>
        </w:rPr>
        <w:t xml:space="preserve"> cyst or the outside daughter Hydatid cyst { Exogenous daughter Hydatid cyst } </w:t>
      </w:r>
      <w:r w:rsidR="00990E1E" w:rsidRPr="0088078E">
        <w:rPr>
          <w:rFonts w:asciiTheme="majorBidi" w:hAnsiTheme="majorBidi" w:cstheme="majorBidi"/>
          <w:sz w:val="28"/>
          <w:szCs w:val="28"/>
        </w:rPr>
        <w:t xml:space="preserve">; It is found in Man &amp; mammals as in case of </w:t>
      </w:r>
      <w:r w:rsidR="00990E1E" w:rsidRPr="00F64F5F">
        <w:rPr>
          <w:rFonts w:asciiTheme="majorBidi" w:hAnsiTheme="majorBidi" w:cstheme="majorBidi"/>
          <w:i/>
          <w:iCs/>
          <w:sz w:val="28"/>
          <w:szCs w:val="28"/>
        </w:rPr>
        <w:t>Echinoco</w:t>
      </w:r>
      <w:r w:rsidR="008919F6" w:rsidRPr="00F64F5F">
        <w:rPr>
          <w:rFonts w:asciiTheme="majorBidi" w:hAnsiTheme="majorBidi" w:cstheme="majorBidi"/>
          <w:i/>
          <w:iCs/>
          <w:sz w:val="28"/>
          <w:szCs w:val="28"/>
        </w:rPr>
        <w:t>c</w:t>
      </w:r>
      <w:r w:rsidR="00990E1E" w:rsidRPr="00F64F5F">
        <w:rPr>
          <w:rFonts w:asciiTheme="majorBidi" w:hAnsiTheme="majorBidi" w:cstheme="majorBidi"/>
          <w:i/>
          <w:iCs/>
          <w:sz w:val="28"/>
          <w:szCs w:val="28"/>
        </w:rPr>
        <w:t>cus granulosus</w:t>
      </w:r>
      <w:r w:rsidR="00990E1E" w:rsidRPr="0088078E">
        <w:rPr>
          <w:rFonts w:asciiTheme="majorBidi" w:hAnsiTheme="majorBidi" w:cstheme="majorBidi"/>
          <w:sz w:val="28"/>
          <w:szCs w:val="28"/>
        </w:rPr>
        <w:t xml:space="preserve"> .</w:t>
      </w:r>
    </w:p>
    <w:p w:rsidR="00CA3052" w:rsidRPr="00CA3052" w:rsidRDefault="00CA3052" w:rsidP="00CA3052">
      <w:pPr>
        <w:pStyle w:val="a3"/>
        <w:ind w:left="3240"/>
        <w:rPr>
          <w:rFonts w:asciiTheme="majorBidi" w:hAnsiTheme="majorBidi" w:cstheme="majorBidi"/>
        </w:rPr>
      </w:pPr>
    </w:p>
    <w:p w:rsidR="00CA3052" w:rsidRPr="00CA3052" w:rsidRDefault="00CA3052" w:rsidP="00CA3052">
      <w:pPr>
        <w:pStyle w:val="a3"/>
        <w:ind w:left="3240"/>
        <w:rPr>
          <w:rFonts w:asciiTheme="majorBidi" w:hAnsiTheme="majorBidi" w:cstheme="majorBidi"/>
        </w:rPr>
      </w:pPr>
    </w:p>
    <w:p w:rsidR="00CA3052" w:rsidRPr="00CA3052" w:rsidRDefault="00CA3052" w:rsidP="00CA3052">
      <w:pPr>
        <w:pStyle w:val="a3"/>
        <w:ind w:left="3240"/>
        <w:rPr>
          <w:rFonts w:asciiTheme="majorBidi" w:hAnsiTheme="majorBidi" w:cstheme="majorBidi"/>
        </w:rPr>
      </w:pPr>
    </w:p>
    <w:p w:rsidR="00CA3052" w:rsidRPr="00CA3052" w:rsidRDefault="00CA3052" w:rsidP="00CA3052">
      <w:pPr>
        <w:pStyle w:val="a3"/>
        <w:ind w:left="3240"/>
        <w:rPr>
          <w:rFonts w:asciiTheme="majorBidi" w:hAnsiTheme="majorBidi" w:cstheme="majorBidi"/>
        </w:rPr>
      </w:pPr>
    </w:p>
    <w:p w:rsidR="00CA3052" w:rsidRPr="00CA3052" w:rsidRDefault="00CA3052" w:rsidP="00CA3052">
      <w:pPr>
        <w:pStyle w:val="a3"/>
        <w:ind w:left="3240"/>
        <w:rPr>
          <w:rFonts w:asciiTheme="majorBidi" w:hAnsiTheme="majorBidi" w:cstheme="majorBidi"/>
        </w:rPr>
      </w:pPr>
    </w:p>
    <w:p w:rsidR="00CA3052" w:rsidRPr="00CA3052" w:rsidRDefault="00CA3052" w:rsidP="00CA3052">
      <w:pPr>
        <w:pStyle w:val="a3"/>
        <w:ind w:left="3240"/>
        <w:rPr>
          <w:rFonts w:asciiTheme="majorBidi" w:hAnsiTheme="majorBidi" w:cstheme="majorBidi"/>
        </w:rPr>
      </w:pPr>
    </w:p>
    <w:p w:rsidR="00CA3052" w:rsidRPr="00CA3052" w:rsidRDefault="00CA3052" w:rsidP="00CA3052">
      <w:pPr>
        <w:pStyle w:val="a3"/>
        <w:ind w:left="3240"/>
        <w:rPr>
          <w:rFonts w:asciiTheme="majorBidi" w:hAnsiTheme="majorBidi" w:cstheme="majorBidi"/>
        </w:rPr>
      </w:pPr>
    </w:p>
    <w:p w:rsidR="00CA3052" w:rsidRPr="00CA3052" w:rsidRDefault="00CA3052" w:rsidP="00CA3052">
      <w:pPr>
        <w:pStyle w:val="a3"/>
        <w:ind w:left="3240"/>
        <w:rPr>
          <w:rFonts w:asciiTheme="majorBidi" w:hAnsiTheme="majorBidi" w:cstheme="majorBidi"/>
        </w:rPr>
      </w:pPr>
    </w:p>
    <w:p w:rsidR="00CA3052" w:rsidRPr="00CA3052" w:rsidRDefault="00CA3052" w:rsidP="00CA3052">
      <w:pPr>
        <w:pStyle w:val="a3"/>
        <w:ind w:left="3240"/>
        <w:rPr>
          <w:rFonts w:asciiTheme="majorBidi" w:hAnsiTheme="majorBidi" w:cstheme="majorBidi"/>
        </w:rPr>
      </w:pPr>
    </w:p>
    <w:p w:rsidR="00CA3052" w:rsidRPr="00CA3052" w:rsidRDefault="00CA3052" w:rsidP="00CA3052">
      <w:pPr>
        <w:pStyle w:val="a3"/>
        <w:ind w:left="3240"/>
        <w:rPr>
          <w:rFonts w:asciiTheme="majorBidi" w:hAnsiTheme="majorBidi" w:cstheme="majorBidi"/>
        </w:rPr>
      </w:pPr>
    </w:p>
    <w:p w:rsidR="00990E1E" w:rsidRDefault="00990E1E" w:rsidP="00990E1E">
      <w:pPr>
        <w:pStyle w:val="a3"/>
        <w:numPr>
          <w:ilvl w:val="0"/>
          <w:numId w:val="27"/>
        </w:numPr>
        <w:rPr>
          <w:rFonts w:asciiTheme="majorBidi" w:hAnsiTheme="majorBidi" w:cstheme="majorBidi"/>
        </w:rPr>
      </w:pPr>
      <w:r w:rsidRPr="00CA3052">
        <w:rPr>
          <w:rFonts w:asciiTheme="majorBidi" w:hAnsiTheme="majorBidi" w:cstheme="majorBidi"/>
          <w:b/>
          <w:bCs/>
        </w:rPr>
        <w:t>Multilocular Hydatid cyst (Alveolar)</w:t>
      </w:r>
      <w:r w:rsidR="008A0662" w:rsidRPr="0088078E">
        <w:rPr>
          <w:rFonts w:asciiTheme="majorBidi" w:hAnsiTheme="majorBidi" w:cstheme="majorBidi"/>
        </w:rPr>
        <w:t xml:space="preserve">:                                 it is large bladder have scolices surrounded by gelatinous matrix divided by hyaline tissue to multicavities ; found in mouse (intermediate host) as in case of </w:t>
      </w:r>
      <w:r w:rsidR="008A0662" w:rsidRPr="00F64F5F">
        <w:rPr>
          <w:rFonts w:asciiTheme="majorBidi" w:hAnsiTheme="majorBidi" w:cstheme="majorBidi"/>
          <w:i/>
          <w:iCs/>
        </w:rPr>
        <w:t>Echinoco</w:t>
      </w:r>
      <w:r w:rsidR="008919F6" w:rsidRPr="00F64F5F">
        <w:rPr>
          <w:rFonts w:asciiTheme="majorBidi" w:hAnsiTheme="majorBidi" w:cstheme="majorBidi"/>
          <w:i/>
          <w:iCs/>
        </w:rPr>
        <w:t>c</w:t>
      </w:r>
      <w:r w:rsidR="008A0662" w:rsidRPr="00F64F5F">
        <w:rPr>
          <w:rFonts w:asciiTheme="majorBidi" w:hAnsiTheme="majorBidi" w:cstheme="majorBidi"/>
          <w:i/>
          <w:iCs/>
        </w:rPr>
        <w:t>cus multilocularis</w:t>
      </w:r>
      <w:r w:rsidR="008A0662" w:rsidRPr="0088078E">
        <w:rPr>
          <w:rFonts w:asciiTheme="majorBidi" w:hAnsiTheme="majorBidi" w:cstheme="majorBidi"/>
        </w:rPr>
        <w:t xml:space="preserve"> (worm of fox ). </w:t>
      </w:r>
    </w:p>
    <w:p w:rsidR="008E379F" w:rsidRDefault="00870680" w:rsidP="00870680">
      <w:pPr>
        <w:pStyle w:val="a3"/>
        <w:numPr>
          <w:ilvl w:val="0"/>
          <w:numId w:val="26"/>
        </w:numPr>
        <w:jc w:val="both"/>
        <w:rPr>
          <w:rFonts w:ascii="Times New Roman" w:eastAsia="Times New Roman" w:hAnsi="Times New Roman" w:cs="Times New Roman"/>
          <w:sz w:val="24"/>
          <w:szCs w:val="24"/>
        </w:rPr>
      </w:pPr>
      <w:r>
        <w:rPr>
          <w:rFonts w:asciiTheme="majorBidi" w:hAnsiTheme="majorBidi" w:cstheme="majorBidi"/>
          <w:b/>
          <w:bCs/>
          <w:noProof/>
        </w:rPr>
        <w:drawing>
          <wp:anchor distT="0" distB="0" distL="114300" distR="114300" simplePos="0" relativeHeight="251674624" behindDoc="0" locked="0" layoutInCell="1" allowOverlap="1">
            <wp:simplePos x="0" y="0"/>
            <wp:positionH relativeFrom="column">
              <wp:posOffset>-885825</wp:posOffset>
            </wp:positionH>
            <wp:positionV relativeFrom="paragraph">
              <wp:posOffset>114300</wp:posOffset>
            </wp:positionV>
            <wp:extent cx="1952625" cy="600075"/>
            <wp:effectExtent l="57150" t="228600" r="47625" b="219075"/>
            <wp:wrapNone/>
            <wp:docPr id="2" name="صورة 1" descr="C:\Documents and Settings\raad\My Documents\My Pictures\Tetrathyridi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aad\My Documents\My Pictures\Tetrathyridium.gif"/>
                    <pic:cNvPicPr>
                      <a:picLocks noChangeAspect="1" noChangeArrowheads="1"/>
                    </pic:cNvPicPr>
                  </pic:nvPicPr>
                  <pic:blipFill>
                    <a:blip r:embed="rId24"/>
                    <a:srcRect/>
                    <a:stretch>
                      <a:fillRect/>
                    </a:stretch>
                  </pic:blipFill>
                  <pic:spPr bwMode="auto">
                    <a:xfrm rot="9941947">
                      <a:off x="0" y="0"/>
                      <a:ext cx="1952625" cy="600075"/>
                    </a:xfrm>
                    <a:prstGeom prst="rect">
                      <a:avLst/>
                    </a:prstGeom>
                    <a:noFill/>
                    <a:ln w="9525">
                      <a:noFill/>
                      <a:miter lim="800000"/>
                      <a:headEnd/>
                      <a:tailEnd/>
                    </a:ln>
                  </pic:spPr>
                </pic:pic>
              </a:graphicData>
            </a:graphic>
          </wp:anchor>
        </w:drawing>
      </w:r>
      <w:r w:rsidR="008E379F">
        <w:rPr>
          <w:rFonts w:asciiTheme="majorBidi" w:hAnsiTheme="majorBidi" w:cstheme="majorBidi"/>
          <w:b/>
          <w:bCs/>
        </w:rPr>
        <w:t>G)</w:t>
      </w:r>
      <w:r w:rsidR="008E379F" w:rsidRPr="008E379F">
        <w:rPr>
          <w:rFonts w:asciiTheme="majorBidi" w:hAnsiTheme="majorBidi" w:cstheme="majorBidi"/>
        </w:rPr>
        <w:t>.</w:t>
      </w:r>
      <w:r w:rsidR="008E379F">
        <w:rPr>
          <w:rFonts w:asciiTheme="majorBidi" w:hAnsiTheme="majorBidi" w:cstheme="majorBidi"/>
        </w:rPr>
        <w:t xml:space="preserve"> tetrathyridium:</w:t>
      </w:r>
      <w:r w:rsidR="008E379F" w:rsidRPr="008E379F">
        <w:rPr>
          <w:rFonts w:asciiTheme="majorBidi" w:hAnsiTheme="majorBidi" w:cstheme="majorBidi"/>
        </w:rPr>
        <w:t xml:space="preserve"> </w:t>
      </w:r>
      <w:r w:rsidR="008E379F" w:rsidRPr="000D0553">
        <w:rPr>
          <w:rFonts w:asciiTheme="majorBidi" w:hAnsiTheme="majorBidi" w:cstheme="majorBidi"/>
        </w:rPr>
        <w:t xml:space="preserve">it is the larval stage which have a small size  bladder with </w:t>
      </w:r>
      <w:r w:rsidR="008E379F">
        <w:rPr>
          <w:rFonts w:asciiTheme="majorBidi" w:hAnsiTheme="majorBidi" w:cstheme="majorBidi"/>
        </w:rPr>
        <w:t xml:space="preserve">one </w:t>
      </w:r>
      <w:r w:rsidR="008E379F" w:rsidRPr="000D0553">
        <w:rPr>
          <w:rFonts w:asciiTheme="majorBidi" w:hAnsiTheme="majorBidi" w:cstheme="majorBidi"/>
        </w:rPr>
        <w:t xml:space="preserve">invaginated Scolex </w:t>
      </w:r>
      <w:r w:rsidR="008E379F">
        <w:rPr>
          <w:rFonts w:asciiTheme="majorBidi" w:hAnsiTheme="majorBidi" w:cstheme="majorBidi"/>
        </w:rPr>
        <w:t xml:space="preserve">with aworm like ,solid larva </w:t>
      </w:r>
      <w:r w:rsidR="008E379F" w:rsidRPr="000D0553">
        <w:rPr>
          <w:rFonts w:asciiTheme="majorBidi" w:hAnsiTheme="majorBidi" w:cstheme="majorBidi"/>
        </w:rPr>
        <w:t xml:space="preserve">found in vertebrates intermediate host ; e.g. </w:t>
      </w:r>
      <w:r w:rsidRPr="00870680">
        <w:rPr>
          <w:rFonts w:asciiTheme="majorBidi" w:hAnsiTheme="majorBidi" w:cstheme="majorBidi"/>
          <w:i/>
          <w:iCs/>
          <w:u w:val="single"/>
        </w:rPr>
        <w:t>Mesocestoides lineatus</w:t>
      </w:r>
      <w:r w:rsidR="008E379F" w:rsidRPr="000D0553">
        <w:rPr>
          <w:rFonts w:asciiTheme="majorBidi" w:hAnsiTheme="majorBidi" w:cstheme="majorBidi"/>
        </w:rPr>
        <w:t>.</w:t>
      </w:r>
      <w:r w:rsidR="008E379F" w:rsidRPr="000D0553">
        <w:t xml:space="preserve"> </w:t>
      </w:r>
    </w:p>
    <w:p w:rsidR="0028003E" w:rsidRDefault="0028003E" w:rsidP="00870680">
      <w:pPr>
        <w:pStyle w:val="a3"/>
        <w:numPr>
          <w:ilvl w:val="0"/>
          <w:numId w:val="26"/>
        </w:numPr>
        <w:jc w:val="both"/>
        <w:rPr>
          <w:rFonts w:ascii="Times New Roman" w:eastAsia="Times New Roman" w:hAnsi="Times New Roman" w:cs="Times New Roman"/>
          <w:sz w:val="24"/>
          <w:szCs w:val="24"/>
        </w:rPr>
      </w:pPr>
      <w:r>
        <w:rPr>
          <w:rFonts w:asciiTheme="majorBidi" w:hAnsiTheme="majorBidi" w:cstheme="majorBidi"/>
          <w:b/>
          <w:bCs/>
          <w:noProof/>
        </w:rPr>
        <w:t xml:space="preserve">Strobillocecus </w:t>
      </w:r>
      <w:r>
        <w:t xml:space="preserve">A larval form of </w:t>
      </w:r>
      <w:r>
        <w:rPr>
          <w:rStyle w:val="a9"/>
        </w:rPr>
        <w:t>Cyclophyllidean</w:t>
      </w:r>
      <w:r>
        <w:t xml:space="preserve"> Cestodes, (e.g. </w:t>
      </w:r>
      <w:r>
        <w:rPr>
          <w:rStyle w:val="a5"/>
        </w:rPr>
        <w:t>Taenia taeniaeformis</w:t>
      </w:r>
      <w:r>
        <w:t xml:space="preserve"> ).</w:t>
      </w:r>
    </w:p>
    <w:p w:rsidR="00870680" w:rsidRPr="000D0553" w:rsidRDefault="00870680" w:rsidP="00870680">
      <w:pPr>
        <w:pStyle w:val="a3"/>
        <w:ind w:left="2190"/>
        <w:jc w:val="both"/>
        <w:rPr>
          <w:rFonts w:ascii="Times New Roman" w:eastAsia="Times New Roman" w:hAnsi="Times New Roman" w:cs="Times New Roman"/>
          <w:sz w:val="24"/>
          <w:szCs w:val="24"/>
        </w:rPr>
      </w:pPr>
    </w:p>
    <w:p w:rsidR="008E379F" w:rsidRPr="0088078E" w:rsidRDefault="008E379F" w:rsidP="008E379F">
      <w:pPr>
        <w:pStyle w:val="a3"/>
        <w:ind w:left="3240"/>
        <w:rPr>
          <w:rFonts w:asciiTheme="majorBidi" w:hAnsiTheme="majorBidi" w:cstheme="majorBidi"/>
        </w:rPr>
      </w:pPr>
    </w:p>
    <w:p w:rsidR="00253114" w:rsidRDefault="00253114" w:rsidP="005D524B">
      <w:pPr>
        <w:pStyle w:val="a3"/>
        <w:numPr>
          <w:ilvl w:val="0"/>
          <w:numId w:val="25"/>
        </w:numPr>
        <w:rPr>
          <w:rFonts w:asciiTheme="majorBidi" w:hAnsiTheme="majorBidi" w:cstheme="majorBidi"/>
          <w:noProof/>
        </w:rPr>
      </w:pPr>
      <w:r w:rsidRPr="0088078E">
        <w:rPr>
          <w:rFonts w:asciiTheme="majorBidi" w:hAnsiTheme="majorBidi" w:cstheme="majorBidi"/>
        </w:rPr>
        <w:t xml:space="preserve">General </w:t>
      </w:r>
      <w:r w:rsidR="008B6110" w:rsidRPr="00FB1852">
        <w:rPr>
          <w:rFonts w:asciiTheme="majorBidi" w:hAnsiTheme="majorBidi" w:cstheme="majorBidi"/>
          <w:b/>
          <w:bCs/>
          <w:u w:val="single"/>
        </w:rPr>
        <w:t>P</w:t>
      </w:r>
      <w:r w:rsidRPr="00FB1852">
        <w:rPr>
          <w:rFonts w:asciiTheme="majorBidi" w:hAnsiTheme="majorBidi" w:cstheme="majorBidi"/>
          <w:b/>
          <w:bCs/>
          <w:u w:val="single"/>
        </w:rPr>
        <w:t>athogenesis</w:t>
      </w:r>
      <w:r w:rsidRPr="0088078E">
        <w:rPr>
          <w:rFonts w:asciiTheme="majorBidi" w:hAnsiTheme="majorBidi" w:cstheme="majorBidi"/>
        </w:rPr>
        <w:t xml:space="preserve"> of</w:t>
      </w:r>
      <w:r w:rsidR="008B6110" w:rsidRPr="0088078E">
        <w:rPr>
          <w:rFonts w:asciiTheme="majorBidi" w:hAnsiTheme="majorBidi" w:cstheme="majorBidi"/>
        </w:rPr>
        <w:t xml:space="preserve"> adults &amp; larvae of</w:t>
      </w:r>
      <w:r w:rsidRPr="0088078E">
        <w:rPr>
          <w:rFonts w:asciiTheme="majorBidi" w:hAnsiTheme="majorBidi" w:cstheme="majorBidi"/>
        </w:rPr>
        <w:t xml:space="preserve"> Cestoda </w:t>
      </w:r>
      <w:r w:rsidR="008B6110" w:rsidRPr="0088078E">
        <w:rPr>
          <w:rFonts w:asciiTheme="majorBidi" w:hAnsiTheme="majorBidi" w:cstheme="majorBidi"/>
        </w:rPr>
        <w:t>:</w:t>
      </w:r>
    </w:p>
    <w:p w:rsidR="005D524B" w:rsidRPr="005D524B" w:rsidRDefault="005D524B" w:rsidP="005D524B">
      <w:pPr>
        <w:ind w:left="1440"/>
        <w:jc w:val="right"/>
        <w:rPr>
          <w:rFonts w:asciiTheme="majorBidi" w:hAnsiTheme="majorBidi" w:cstheme="majorBidi"/>
        </w:rPr>
      </w:pPr>
      <w:r>
        <w:rPr>
          <w:rFonts w:asciiTheme="majorBidi" w:hAnsiTheme="majorBidi" w:cstheme="majorBidi"/>
          <w:noProof/>
        </w:rPr>
        <w:drawing>
          <wp:inline distT="0" distB="0" distL="0" distR="0">
            <wp:extent cx="4837735" cy="3743325"/>
            <wp:effectExtent l="19050" t="0" r="965" b="0"/>
            <wp:docPr id="6"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srcRect/>
                    <a:stretch>
                      <a:fillRect/>
                    </a:stretch>
                  </pic:blipFill>
                  <pic:spPr bwMode="auto">
                    <a:xfrm>
                      <a:off x="0" y="0"/>
                      <a:ext cx="4835273" cy="3741420"/>
                    </a:xfrm>
                    <a:prstGeom prst="rect">
                      <a:avLst/>
                    </a:prstGeom>
                    <a:noFill/>
                  </pic:spPr>
                </pic:pic>
              </a:graphicData>
            </a:graphic>
          </wp:inline>
        </w:drawing>
      </w:r>
    </w:p>
    <w:p w:rsidR="000F0E4C" w:rsidRDefault="000F0E4C" w:rsidP="000F0E4C">
      <w:pPr>
        <w:pStyle w:val="a3"/>
        <w:ind w:left="2220"/>
        <w:rPr>
          <w:rFonts w:asciiTheme="majorBidi" w:hAnsiTheme="majorBidi" w:cstheme="majorBidi"/>
        </w:rPr>
      </w:pPr>
    </w:p>
    <w:p w:rsidR="000F0E4C" w:rsidRPr="000F0E4C" w:rsidRDefault="000F0E4C" w:rsidP="000F0E4C">
      <w:pPr>
        <w:rPr>
          <w:rFonts w:asciiTheme="majorBidi" w:hAnsiTheme="majorBidi" w:cstheme="majorBidi"/>
        </w:rPr>
      </w:pPr>
    </w:p>
    <w:p w:rsidR="00253114" w:rsidRPr="0088078E" w:rsidRDefault="000D68B8" w:rsidP="000D68B8">
      <w:pPr>
        <w:pStyle w:val="a3"/>
        <w:numPr>
          <w:ilvl w:val="0"/>
          <w:numId w:val="28"/>
        </w:numPr>
        <w:jc w:val="both"/>
        <w:rPr>
          <w:rFonts w:asciiTheme="majorBidi" w:hAnsiTheme="majorBidi" w:cstheme="majorBidi"/>
        </w:rPr>
      </w:pPr>
      <w:r>
        <w:rPr>
          <w:rFonts w:asciiTheme="majorBidi" w:hAnsiTheme="majorBidi" w:cstheme="majorBidi"/>
        </w:rPr>
        <w:t xml:space="preserve"> </w:t>
      </w:r>
      <w:r w:rsidR="00253114" w:rsidRPr="0088078E">
        <w:rPr>
          <w:rFonts w:asciiTheme="majorBidi" w:hAnsiTheme="majorBidi" w:cstheme="majorBidi"/>
        </w:rPr>
        <w:t>Helminthes parasites of human includes both adults  &amp; larval Cestodes .</w:t>
      </w:r>
    </w:p>
    <w:p w:rsidR="00253114" w:rsidRPr="0088078E" w:rsidRDefault="00127768" w:rsidP="000D68B8">
      <w:pPr>
        <w:pStyle w:val="a3"/>
        <w:ind w:left="1830"/>
        <w:jc w:val="both"/>
        <w:rPr>
          <w:rFonts w:asciiTheme="majorBidi" w:hAnsiTheme="majorBidi" w:cstheme="majorBidi"/>
        </w:rPr>
      </w:pPr>
      <w:r w:rsidRPr="0088078E">
        <w:rPr>
          <w:rFonts w:asciiTheme="majorBidi" w:hAnsiTheme="majorBidi" w:cstheme="majorBidi"/>
        </w:rPr>
        <w:t>14)</w:t>
      </w:r>
      <w:r w:rsidR="00253114" w:rsidRPr="0088078E">
        <w:rPr>
          <w:rFonts w:asciiTheme="majorBidi" w:hAnsiTheme="majorBidi" w:cstheme="majorBidi"/>
        </w:rPr>
        <w:t xml:space="preserve"> Adults </w:t>
      </w:r>
      <w:r w:rsidR="007C51B6" w:rsidRPr="0088078E">
        <w:rPr>
          <w:rFonts w:asciiTheme="majorBidi" w:hAnsiTheme="majorBidi" w:cstheme="majorBidi"/>
        </w:rPr>
        <w:t>C</w:t>
      </w:r>
      <w:r w:rsidR="00253114" w:rsidRPr="0088078E">
        <w:rPr>
          <w:rFonts w:asciiTheme="majorBidi" w:hAnsiTheme="majorBidi" w:cstheme="majorBidi"/>
        </w:rPr>
        <w:t xml:space="preserve">estodes live in the intestines of the vertebrates (Man) ; while larval stages generally in the tissues or body cavity of vertebrates &amp; </w:t>
      </w:r>
      <w:r w:rsidR="007C51B6" w:rsidRPr="0088078E">
        <w:rPr>
          <w:rFonts w:asciiTheme="majorBidi" w:hAnsiTheme="majorBidi" w:cstheme="majorBidi"/>
        </w:rPr>
        <w:t>invertebrates</w:t>
      </w:r>
      <w:r w:rsidR="00253114" w:rsidRPr="0088078E">
        <w:rPr>
          <w:rFonts w:asciiTheme="majorBidi" w:hAnsiTheme="majorBidi" w:cstheme="majorBidi"/>
        </w:rPr>
        <w:t xml:space="preserve"> hosts.</w:t>
      </w:r>
    </w:p>
    <w:p w:rsidR="00364C7B" w:rsidRDefault="00253114" w:rsidP="00364C7B">
      <w:pPr>
        <w:pStyle w:val="a3"/>
        <w:ind w:left="1830"/>
        <w:jc w:val="both"/>
        <w:rPr>
          <w:rFonts w:asciiTheme="majorBidi" w:hAnsiTheme="majorBidi" w:cstheme="majorBidi"/>
        </w:rPr>
      </w:pPr>
      <w:r w:rsidRPr="0088078E">
        <w:rPr>
          <w:rFonts w:asciiTheme="majorBidi" w:hAnsiTheme="majorBidi" w:cstheme="majorBidi"/>
        </w:rPr>
        <w:t xml:space="preserve"> </w:t>
      </w:r>
      <w:r w:rsidR="00127768" w:rsidRPr="0088078E">
        <w:rPr>
          <w:rFonts w:asciiTheme="majorBidi" w:hAnsiTheme="majorBidi" w:cstheme="majorBidi"/>
        </w:rPr>
        <w:t xml:space="preserve">15) </w:t>
      </w:r>
      <w:r w:rsidRPr="0088078E">
        <w:rPr>
          <w:rFonts w:asciiTheme="majorBidi" w:hAnsiTheme="majorBidi" w:cstheme="majorBidi"/>
        </w:rPr>
        <w:t xml:space="preserve">All </w:t>
      </w:r>
      <w:r w:rsidR="007C51B6" w:rsidRPr="0088078E">
        <w:rPr>
          <w:rFonts w:asciiTheme="majorBidi" w:hAnsiTheme="majorBidi" w:cstheme="majorBidi"/>
        </w:rPr>
        <w:t>C</w:t>
      </w:r>
      <w:r w:rsidRPr="0088078E">
        <w:rPr>
          <w:rFonts w:asciiTheme="majorBidi" w:hAnsiTheme="majorBidi" w:cstheme="majorBidi"/>
        </w:rPr>
        <w:t xml:space="preserve">estodes have indirect life cycle except </w:t>
      </w:r>
      <w:r w:rsidRPr="00F64F5F">
        <w:rPr>
          <w:rFonts w:asciiTheme="majorBidi" w:hAnsiTheme="majorBidi" w:cstheme="majorBidi"/>
          <w:i/>
          <w:iCs/>
        </w:rPr>
        <w:t>Hymenolepis nana</w:t>
      </w:r>
      <w:r w:rsidRPr="0088078E">
        <w:rPr>
          <w:rFonts w:asciiTheme="majorBidi" w:hAnsiTheme="majorBidi" w:cstheme="majorBidi"/>
        </w:rPr>
        <w:t xml:space="preserve"> . </w:t>
      </w:r>
    </w:p>
    <w:p w:rsidR="00364C7B" w:rsidRPr="00364C7B" w:rsidRDefault="00364C7B" w:rsidP="00364C7B">
      <w:pPr>
        <w:jc w:val="both"/>
        <w:rPr>
          <w:rFonts w:asciiTheme="majorBidi" w:hAnsiTheme="majorBidi" w:cstheme="majorBidi"/>
        </w:rPr>
      </w:pPr>
      <w:r>
        <w:rPr>
          <w:rFonts w:asciiTheme="majorBidi" w:hAnsiTheme="majorBidi" w:cstheme="majorBidi"/>
        </w:rPr>
        <w:t xml:space="preserve">Eggs and larval stages of </w:t>
      </w:r>
      <w:r w:rsidRPr="00E24511">
        <w:rPr>
          <w:rFonts w:ascii="Arial" w:eastAsia="Times New Roman" w:hAnsi="Arial" w:cs="Arial"/>
          <w:sz w:val="21"/>
          <w:szCs w:val="21"/>
        </w:rPr>
        <w:t>cyclophyllidean</w:t>
      </w:r>
      <w:r>
        <w:rPr>
          <w:rFonts w:asciiTheme="majorBidi" w:hAnsiTheme="majorBidi" w:cstheme="majorBidi"/>
        </w:rPr>
        <w:t xml:space="preserve"> and </w:t>
      </w:r>
      <w:r w:rsidRPr="00E24511">
        <w:rPr>
          <w:rFonts w:ascii="Arial" w:eastAsia="Times New Roman" w:hAnsi="Arial" w:cs="Arial"/>
          <w:sz w:val="21"/>
          <w:szCs w:val="21"/>
        </w:rPr>
        <w:t>pseudophyllidean</w:t>
      </w:r>
      <w:r>
        <w:rPr>
          <w:rFonts w:asciiTheme="majorBidi" w:hAnsiTheme="majorBidi" w:cstheme="majorBidi"/>
        </w:rPr>
        <w:t xml:space="preserve"> in general  :</w:t>
      </w:r>
    </w:p>
    <w:p w:rsidR="00A7734A" w:rsidRPr="00E24511" w:rsidRDefault="00A7734A" w:rsidP="000E63F8">
      <w:pPr>
        <w:rPr>
          <w:rFonts w:ascii="Arial" w:eastAsia="Times New Roman" w:hAnsi="Arial" w:cs="Arial"/>
          <w:sz w:val="21"/>
          <w:szCs w:val="21"/>
        </w:rPr>
      </w:pPr>
      <w:r>
        <w:rPr>
          <w:rFonts w:asciiTheme="majorBidi" w:hAnsiTheme="majorBidi" w:cstheme="majorBidi"/>
          <w:b/>
          <w:bCs/>
          <w:i/>
          <w:iCs/>
          <w:noProof/>
          <w:sz w:val="32"/>
          <w:szCs w:val="32"/>
          <w:u w:val="single"/>
        </w:rPr>
        <w:drawing>
          <wp:inline distT="0" distB="0" distL="0" distR="0">
            <wp:extent cx="847725" cy="685800"/>
            <wp:effectExtent l="19050" t="0" r="9525" b="0"/>
            <wp:docPr id="10" name="صورة 3" descr="C:\Documents and Settings\raad\My Documents\My Pictures\Hatched_Cyclo_Larva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raad\My Documents\My Pictures\Hatched_Cyclo_Larvae.gif"/>
                    <pic:cNvPicPr>
                      <a:picLocks noChangeAspect="1" noChangeArrowheads="1"/>
                    </pic:cNvPicPr>
                  </pic:nvPicPr>
                  <pic:blipFill>
                    <a:blip r:embed="rId26"/>
                    <a:srcRect/>
                    <a:stretch>
                      <a:fillRect/>
                    </a:stretch>
                  </pic:blipFill>
                  <pic:spPr bwMode="auto">
                    <a:xfrm>
                      <a:off x="0" y="0"/>
                      <a:ext cx="847725" cy="685800"/>
                    </a:xfrm>
                    <a:prstGeom prst="rect">
                      <a:avLst/>
                    </a:prstGeom>
                    <a:noFill/>
                    <a:ln w="9525">
                      <a:noFill/>
                      <a:miter lim="800000"/>
                      <a:headEnd/>
                      <a:tailEnd/>
                    </a:ln>
                  </pic:spPr>
                </pic:pic>
              </a:graphicData>
            </a:graphic>
          </wp:inline>
        </w:drawing>
      </w:r>
      <w:r w:rsidRPr="00E24511">
        <w:rPr>
          <w:rFonts w:ascii="Arial" w:hAnsi="Arial" w:cs="Arial"/>
          <w:sz w:val="21"/>
          <w:szCs w:val="21"/>
        </w:rPr>
        <w:t xml:space="preserve"> </w:t>
      </w:r>
      <w:r w:rsidRPr="00E24511">
        <w:rPr>
          <w:rFonts w:ascii="Arial" w:eastAsia="Times New Roman" w:hAnsi="Arial" w:cs="Arial"/>
          <w:sz w:val="21"/>
          <w:szCs w:val="21"/>
        </w:rPr>
        <w:t xml:space="preserve">The larval cyclophyllidean, as with the pseudophyllidean, is equiped with 3 pairs of hooks. Both groups use these hooks to penetrate the gut wall of its intermediate host after being ingested, before developing into the other larval forms described </w:t>
      </w:r>
      <w:r w:rsidR="000E63F8">
        <w:rPr>
          <w:rFonts w:ascii="Arial" w:eastAsia="Times New Roman" w:hAnsi="Arial" w:cs="Arial"/>
          <w:sz w:val="21"/>
          <w:szCs w:val="21"/>
        </w:rPr>
        <w:t>above</w:t>
      </w:r>
      <w:r w:rsidRPr="00E24511">
        <w:rPr>
          <w:rFonts w:ascii="Arial" w:eastAsia="Times New Roman" w:hAnsi="Arial" w:cs="Arial"/>
          <w:sz w:val="21"/>
          <w:szCs w:val="21"/>
        </w:rPr>
        <w:t xml:space="preserve"> in more detail</w:t>
      </w:r>
      <w:r w:rsidR="00D732F6">
        <w:rPr>
          <w:rFonts w:ascii="Arial" w:eastAsia="Times New Roman" w:hAnsi="Arial" w:cs="Arial"/>
          <w:sz w:val="21"/>
          <w:szCs w:val="21"/>
        </w:rPr>
        <w:t>.</w:t>
      </w:r>
    </w:p>
    <w:p w:rsidR="00A7734A" w:rsidRDefault="00A7734A" w:rsidP="00A7734A">
      <w:pPr>
        <w:rPr>
          <w:rFonts w:asciiTheme="majorBidi" w:hAnsiTheme="majorBidi" w:cstheme="majorBidi"/>
          <w:b/>
          <w:bCs/>
          <w:i/>
          <w:iCs/>
          <w:sz w:val="32"/>
          <w:szCs w:val="32"/>
          <w:u w:val="single"/>
          <w:lang w:bidi="ar-IQ"/>
        </w:rPr>
      </w:pPr>
    </w:p>
    <w:p w:rsidR="00A7734A" w:rsidRDefault="00A7734A" w:rsidP="00A7734A">
      <w:pPr>
        <w:rPr>
          <w:rFonts w:asciiTheme="majorBidi" w:hAnsiTheme="majorBidi" w:cstheme="majorBidi"/>
          <w:b/>
          <w:bCs/>
          <w:i/>
          <w:iCs/>
          <w:sz w:val="32"/>
          <w:szCs w:val="32"/>
          <w:u w:val="single"/>
          <w:lang w:bidi="ar-IQ"/>
        </w:rPr>
      </w:pPr>
      <w:r>
        <w:rPr>
          <w:rFonts w:asciiTheme="majorBidi" w:hAnsiTheme="majorBidi" w:cstheme="majorBidi"/>
          <w:b/>
          <w:bCs/>
          <w:i/>
          <w:iCs/>
          <w:noProof/>
          <w:sz w:val="32"/>
          <w:szCs w:val="32"/>
          <w:u w:val="single"/>
        </w:rPr>
        <w:drawing>
          <wp:inline distT="0" distB="0" distL="0" distR="0">
            <wp:extent cx="847725" cy="876300"/>
            <wp:effectExtent l="19050" t="0" r="9525" b="0"/>
            <wp:docPr id="14" name="صورة 4" descr="C:\Documents and Settings\raad\My Documents\My Pictures\Cyclo_eg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raad\My Documents\My Pictures\Cyclo_egg.gif"/>
                    <pic:cNvPicPr>
                      <a:picLocks noChangeAspect="1" noChangeArrowheads="1"/>
                    </pic:cNvPicPr>
                  </pic:nvPicPr>
                  <pic:blipFill>
                    <a:blip r:embed="rId27"/>
                    <a:srcRect/>
                    <a:stretch>
                      <a:fillRect/>
                    </a:stretch>
                  </pic:blipFill>
                  <pic:spPr bwMode="auto">
                    <a:xfrm>
                      <a:off x="0" y="0"/>
                      <a:ext cx="847725" cy="876300"/>
                    </a:xfrm>
                    <a:prstGeom prst="rect">
                      <a:avLst/>
                    </a:prstGeom>
                    <a:noFill/>
                    <a:ln w="9525">
                      <a:noFill/>
                      <a:miter lim="800000"/>
                      <a:headEnd/>
                      <a:tailEnd/>
                    </a:ln>
                  </pic:spPr>
                </pic:pic>
              </a:graphicData>
            </a:graphic>
          </wp:inline>
        </w:drawing>
      </w:r>
      <w:r w:rsidRPr="00E24511">
        <w:rPr>
          <w:rFonts w:ascii="Arial" w:hAnsi="Arial" w:cs="Arial"/>
          <w:sz w:val="21"/>
          <w:szCs w:val="21"/>
        </w:rPr>
        <w:t xml:space="preserve"> </w:t>
      </w:r>
      <w:r>
        <w:rPr>
          <w:rFonts w:ascii="Arial" w:hAnsi="Arial" w:cs="Arial"/>
          <w:sz w:val="21"/>
          <w:szCs w:val="21"/>
        </w:rPr>
        <w:t>the egg of the cyclophyllideans tapeworms is very different, having a very thick, resistant egg shell, with no operculum.</w:t>
      </w:r>
    </w:p>
    <w:p w:rsidR="00A7734A" w:rsidRDefault="00A7734A" w:rsidP="00A7734A">
      <w:pPr>
        <w:rPr>
          <w:rFonts w:asciiTheme="majorBidi" w:hAnsiTheme="majorBidi" w:cstheme="majorBidi"/>
          <w:b/>
          <w:bCs/>
          <w:i/>
          <w:iCs/>
          <w:sz w:val="32"/>
          <w:szCs w:val="32"/>
          <w:u w:val="single"/>
          <w:lang w:bidi="ar-IQ"/>
        </w:rPr>
      </w:pPr>
    </w:p>
    <w:p w:rsidR="00A7734A" w:rsidRDefault="00A7734A" w:rsidP="00A7734A">
      <w:pPr>
        <w:rPr>
          <w:rFonts w:asciiTheme="majorBidi" w:hAnsiTheme="majorBidi" w:cstheme="majorBidi"/>
          <w:b/>
          <w:bCs/>
          <w:i/>
          <w:iCs/>
          <w:sz w:val="32"/>
          <w:szCs w:val="32"/>
          <w:u w:val="single"/>
          <w:lang w:bidi="ar-IQ"/>
        </w:rPr>
      </w:pPr>
    </w:p>
    <w:p w:rsidR="00A7734A" w:rsidRPr="00E24511" w:rsidRDefault="00A7734A" w:rsidP="00A7734A">
      <w:pPr>
        <w:rPr>
          <w:rFonts w:ascii="Arial" w:eastAsia="Times New Roman" w:hAnsi="Arial" w:cs="Arial"/>
          <w:sz w:val="21"/>
          <w:szCs w:val="21"/>
        </w:rPr>
      </w:pPr>
      <w:r>
        <w:rPr>
          <w:rFonts w:asciiTheme="majorBidi" w:hAnsiTheme="majorBidi" w:cstheme="majorBidi"/>
          <w:b/>
          <w:bCs/>
          <w:i/>
          <w:iCs/>
          <w:noProof/>
          <w:sz w:val="32"/>
          <w:szCs w:val="32"/>
          <w:u w:val="single"/>
        </w:rPr>
        <w:drawing>
          <wp:inline distT="0" distB="0" distL="0" distR="0">
            <wp:extent cx="847725" cy="552450"/>
            <wp:effectExtent l="19050" t="0" r="9525" b="0"/>
            <wp:docPr id="16" name="صورة 1" descr="C:\Documents and Settings\raad\My Documents\My Pictures\Pseudo_eg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aad\My Documents\My Pictures\Pseudo_egg.gif"/>
                    <pic:cNvPicPr>
                      <a:picLocks noChangeAspect="1" noChangeArrowheads="1"/>
                    </pic:cNvPicPr>
                  </pic:nvPicPr>
                  <pic:blipFill>
                    <a:blip r:embed="rId28"/>
                    <a:srcRect/>
                    <a:stretch>
                      <a:fillRect/>
                    </a:stretch>
                  </pic:blipFill>
                  <pic:spPr bwMode="auto">
                    <a:xfrm>
                      <a:off x="0" y="0"/>
                      <a:ext cx="847725" cy="552450"/>
                    </a:xfrm>
                    <a:prstGeom prst="rect">
                      <a:avLst/>
                    </a:prstGeom>
                    <a:noFill/>
                    <a:ln w="9525">
                      <a:noFill/>
                      <a:miter lim="800000"/>
                      <a:headEnd/>
                      <a:tailEnd/>
                    </a:ln>
                  </pic:spPr>
                </pic:pic>
              </a:graphicData>
            </a:graphic>
          </wp:inline>
        </w:drawing>
      </w:r>
      <w:r w:rsidRPr="00E24511">
        <w:rPr>
          <w:rFonts w:ascii="Arial" w:hAnsi="Arial" w:cs="Arial"/>
          <w:sz w:val="21"/>
          <w:szCs w:val="21"/>
        </w:rPr>
        <w:t xml:space="preserve"> </w:t>
      </w:r>
      <w:r w:rsidRPr="00E24511">
        <w:rPr>
          <w:rFonts w:ascii="Arial" w:eastAsia="Times New Roman" w:hAnsi="Arial" w:cs="Arial"/>
          <w:sz w:val="21"/>
          <w:szCs w:val="21"/>
        </w:rPr>
        <w:t>The egg of the pseudophyllidean tapeworm closely resembles that of the trematodes, having a thin shell wall, and an operculum, which on hatching opens to reseales the free swimming larvae. This illustrates the close relationship between the two major groups of platyhelminth parasites,</w:t>
      </w:r>
    </w:p>
    <w:p w:rsidR="00A7734A" w:rsidRDefault="00A7734A" w:rsidP="00A7734A">
      <w:pPr>
        <w:rPr>
          <w:rFonts w:asciiTheme="majorBidi" w:hAnsiTheme="majorBidi" w:cstheme="majorBidi"/>
          <w:b/>
          <w:bCs/>
          <w:i/>
          <w:iCs/>
          <w:sz w:val="32"/>
          <w:szCs w:val="32"/>
          <w:u w:val="single"/>
          <w:lang w:bidi="ar-IQ"/>
        </w:rPr>
      </w:pPr>
    </w:p>
    <w:p w:rsidR="00A7734A" w:rsidRDefault="00A7734A" w:rsidP="00A7734A">
      <w:pPr>
        <w:rPr>
          <w:rFonts w:asciiTheme="majorBidi" w:hAnsiTheme="majorBidi" w:cstheme="majorBidi"/>
          <w:b/>
          <w:bCs/>
          <w:i/>
          <w:iCs/>
          <w:sz w:val="32"/>
          <w:szCs w:val="32"/>
          <w:u w:val="single"/>
          <w:lang w:bidi="ar-IQ"/>
        </w:rPr>
      </w:pPr>
      <w:r>
        <w:rPr>
          <w:rFonts w:asciiTheme="majorBidi" w:hAnsiTheme="majorBidi" w:cstheme="majorBidi"/>
          <w:b/>
          <w:bCs/>
          <w:i/>
          <w:iCs/>
          <w:noProof/>
          <w:sz w:val="32"/>
          <w:szCs w:val="32"/>
          <w:u w:val="single"/>
        </w:rPr>
        <w:lastRenderedPageBreak/>
        <w:drawing>
          <wp:inline distT="0" distB="0" distL="0" distR="0">
            <wp:extent cx="847725" cy="847725"/>
            <wp:effectExtent l="19050" t="0" r="9525" b="0"/>
            <wp:docPr id="18" name="صورة 2" descr="C:\Documents and Settings\raad\My Documents\My Pictures\Coracidi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aad\My Documents\My Pictures\Coracidium.gif"/>
                    <pic:cNvPicPr>
                      <a:picLocks noChangeAspect="1" noChangeArrowheads="1"/>
                    </pic:cNvPicPr>
                  </pic:nvPicPr>
                  <pic:blipFill>
                    <a:blip r:embed="rId29"/>
                    <a:srcRect/>
                    <a:stretch>
                      <a:fillRect/>
                    </a:stretch>
                  </pic:blipFill>
                  <pic:spPr bwMode="auto">
                    <a:xfrm>
                      <a:off x="0" y="0"/>
                      <a:ext cx="847725" cy="847725"/>
                    </a:xfrm>
                    <a:prstGeom prst="rect">
                      <a:avLst/>
                    </a:prstGeom>
                    <a:noFill/>
                    <a:ln w="9525">
                      <a:noFill/>
                      <a:miter lim="800000"/>
                      <a:headEnd/>
                      <a:tailEnd/>
                    </a:ln>
                  </pic:spPr>
                </pic:pic>
              </a:graphicData>
            </a:graphic>
          </wp:inline>
        </w:drawing>
      </w:r>
      <w:r w:rsidRPr="00E24511">
        <w:rPr>
          <w:rFonts w:ascii="Arial" w:hAnsi="Arial" w:cs="Arial"/>
          <w:sz w:val="21"/>
          <w:szCs w:val="21"/>
        </w:rPr>
        <w:t xml:space="preserve"> </w:t>
      </w:r>
      <w:r>
        <w:rPr>
          <w:rFonts w:ascii="Arial" w:hAnsi="Arial" w:cs="Arial"/>
          <w:sz w:val="21"/>
          <w:szCs w:val="21"/>
        </w:rPr>
        <w:t>The larvae emerging from these eggs also differ. The pseudophyllidean egg hatches to release a free swimming larvae called a coracidium. This has an outer layer of ciliated epidermal cells with which it swimms through the water before being ingested by the parasites 1st intermediate host. This is often a copepod. Inside the copepod the ciliated epidermis is shed, to release a larvae that initially resembles that of the newly hatched cyclophyllideans. This has 6 hooks, arranged in pairs, and is a common feature throughout the eucestodes. On the basis of the presence of these hooks, present in both the eucestodes and cestodarians, many authors believe that the cestodes originally evolved from an ancestor common to the extant monogeneans</w:t>
      </w:r>
    </w:p>
    <w:sectPr w:rsidR="00A7734A" w:rsidSect="000937B4">
      <w:footerReference w:type="default" r:id="rId3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8A8" w:rsidRDefault="002248A8" w:rsidP="004233EB">
      <w:pPr>
        <w:spacing w:after="0" w:line="240" w:lineRule="auto"/>
      </w:pPr>
      <w:r>
        <w:separator/>
      </w:r>
    </w:p>
  </w:endnote>
  <w:endnote w:type="continuationSeparator" w:id="1">
    <w:p w:rsidR="002248A8" w:rsidRDefault="002248A8" w:rsidP="00423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7564"/>
      <w:docPartObj>
        <w:docPartGallery w:val="Page Numbers (Bottom of Page)"/>
        <w:docPartUnique/>
      </w:docPartObj>
    </w:sdtPr>
    <w:sdtContent>
      <w:p w:rsidR="004233EB" w:rsidRDefault="00752A1D">
        <w:pPr>
          <w:pStyle w:val="a7"/>
          <w:jc w:val="center"/>
        </w:pPr>
        <w:fldSimple w:instr=" PAGE   \* MERGEFORMAT ">
          <w:r w:rsidR="00CE086A" w:rsidRPr="00CE086A">
            <w:rPr>
              <w:rFonts w:cs="Calibri"/>
              <w:noProof/>
              <w:lang w:val="ar-SA"/>
            </w:rPr>
            <w:t>10</w:t>
          </w:r>
        </w:fldSimple>
      </w:p>
    </w:sdtContent>
  </w:sdt>
  <w:p w:rsidR="004233EB" w:rsidRDefault="004233E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8A8" w:rsidRDefault="002248A8" w:rsidP="004233EB">
      <w:pPr>
        <w:spacing w:after="0" w:line="240" w:lineRule="auto"/>
      </w:pPr>
      <w:r>
        <w:separator/>
      </w:r>
    </w:p>
  </w:footnote>
  <w:footnote w:type="continuationSeparator" w:id="1">
    <w:p w:rsidR="002248A8" w:rsidRDefault="002248A8" w:rsidP="004233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8.75pt;visibility:visible;mso-wrap-style:square" o:bullet="t">
        <v:imagedata r:id="rId1" o:title="CropImage"/>
      </v:shape>
    </w:pict>
  </w:numPicBullet>
  <w:abstractNum w:abstractNumId="0">
    <w:nsid w:val="016A7F14"/>
    <w:multiLevelType w:val="hybridMultilevel"/>
    <w:tmpl w:val="DD383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4435E"/>
    <w:multiLevelType w:val="hybridMultilevel"/>
    <w:tmpl w:val="72521CA8"/>
    <w:lvl w:ilvl="0" w:tplc="4E907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B51531"/>
    <w:multiLevelType w:val="multilevel"/>
    <w:tmpl w:val="7240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4B6DCE"/>
    <w:multiLevelType w:val="hybridMultilevel"/>
    <w:tmpl w:val="D7A67564"/>
    <w:lvl w:ilvl="0" w:tplc="8CBEF586">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0D6E89"/>
    <w:multiLevelType w:val="hybridMultilevel"/>
    <w:tmpl w:val="41026290"/>
    <w:lvl w:ilvl="0" w:tplc="6658CF18">
      <w:start w:val="13"/>
      <w:numFmt w:val="decimal"/>
      <w:lvlText w:val="%1)"/>
      <w:lvlJc w:val="left"/>
      <w:pPr>
        <w:ind w:left="2220" w:hanging="39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5">
    <w:nsid w:val="13804975"/>
    <w:multiLevelType w:val="hybridMultilevel"/>
    <w:tmpl w:val="703E6D3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3BF2E03"/>
    <w:multiLevelType w:val="hybridMultilevel"/>
    <w:tmpl w:val="CE60CD56"/>
    <w:lvl w:ilvl="0" w:tplc="0409001B">
      <w:start w:val="1"/>
      <w:numFmt w:val="lowerRoman"/>
      <w:lvlText w:val="%1."/>
      <w:lvlJc w:val="righ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7">
    <w:nsid w:val="180E0C96"/>
    <w:multiLevelType w:val="hybridMultilevel"/>
    <w:tmpl w:val="586A69B6"/>
    <w:lvl w:ilvl="0" w:tplc="32568A7C">
      <w:start w:val="1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B0A0CEA"/>
    <w:multiLevelType w:val="multilevel"/>
    <w:tmpl w:val="13AE778E"/>
    <w:lvl w:ilvl="0">
      <w:start w:val="1"/>
      <w:numFmt w:val="lowerLetter"/>
      <w:lvlText w:val="%1)"/>
      <w:lvlJc w:val="left"/>
      <w:pPr>
        <w:ind w:left="2610" w:hanging="360"/>
      </w:pPr>
      <w:rPr>
        <w:rFonts w:hint="default"/>
      </w:rPr>
    </w:lvl>
    <w:lvl w:ilvl="1">
      <w:start w:val="1"/>
      <w:numFmt w:val="lowerLetter"/>
      <w:lvlText w:val="%2."/>
      <w:lvlJc w:val="left"/>
      <w:pPr>
        <w:ind w:left="3330" w:hanging="360"/>
      </w:pPr>
    </w:lvl>
    <w:lvl w:ilvl="2">
      <w:start w:val="1"/>
      <w:numFmt w:val="lowerRoman"/>
      <w:lvlText w:val="%3."/>
      <w:lvlJc w:val="right"/>
      <w:pPr>
        <w:ind w:left="4050" w:hanging="180"/>
      </w:pPr>
    </w:lvl>
    <w:lvl w:ilvl="3">
      <w:start w:val="1"/>
      <w:numFmt w:val="decimal"/>
      <w:lvlText w:val="%4."/>
      <w:lvlJc w:val="left"/>
      <w:pPr>
        <w:ind w:left="4770" w:hanging="360"/>
      </w:pPr>
    </w:lvl>
    <w:lvl w:ilvl="4">
      <w:start w:val="1"/>
      <w:numFmt w:val="lowerLetter"/>
      <w:lvlText w:val="%5."/>
      <w:lvlJc w:val="left"/>
      <w:pPr>
        <w:ind w:left="5490" w:hanging="360"/>
      </w:pPr>
    </w:lvl>
    <w:lvl w:ilvl="5">
      <w:start w:val="1"/>
      <w:numFmt w:val="lowerRoman"/>
      <w:lvlText w:val="%6."/>
      <w:lvlJc w:val="right"/>
      <w:pPr>
        <w:ind w:left="6210" w:hanging="180"/>
      </w:pPr>
    </w:lvl>
    <w:lvl w:ilvl="6">
      <w:start w:val="1"/>
      <w:numFmt w:val="decimal"/>
      <w:lvlText w:val="%7."/>
      <w:lvlJc w:val="left"/>
      <w:pPr>
        <w:ind w:left="6930" w:hanging="360"/>
      </w:pPr>
    </w:lvl>
    <w:lvl w:ilvl="7">
      <w:start w:val="1"/>
      <w:numFmt w:val="lowerLetter"/>
      <w:lvlText w:val="%8."/>
      <w:lvlJc w:val="left"/>
      <w:pPr>
        <w:ind w:left="7650" w:hanging="360"/>
      </w:pPr>
    </w:lvl>
    <w:lvl w:ilvl="8">
      <w:start w:val="1"/>
      <w:numFmt w:val="lowerRoman"/>
      <w:lvlText w:val="%9."/>
      <w:lvlJc w:val="right"/>
      <w:pPr>
        <w:ind w:left="8370" w:hanging="180"/>
      </w:pPr>
    </w:lvl>
  </w:abstractNum>
  <w:abstractNum w:abstractNumId="9">
    <w:nsid w:val="1DCD0A79"/>
    <w:multiLevelType w:val="hybridMultilevel"/>
    <w:tmpl w:val="E7A8C484"/>
    <w:lvl w:ilvl="0" w:tplc="0409001B">
      <w:start w:val="1"/>
      <w:numFmt w:val="lowerRoman"/>
      <w:lvlText w:val="%1."/>
      <w:lvlJc w:val="righ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0">
    <w:nsid w:val="1E37527A"/>
    <w:multiLevelType w:val="hybridMultilevel"/>
    <w:tmpl w:val="8A3CA31A"/>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256C5B2A"/>
    <w:multiLevelType w:val="hybridMultilevel"/>
    <w:tmpl w:val="60DA02EA"/>
    <w:lvl w:ilvl="0" w:tplc="04090011">
      <w:start w:val="1"/>
      <w:numFmt w:val="decimal"/>
      <w:lvlText w:val="%1)"/>
      <w:lvlJc w:val="left"/>
      <w:pPr>
        <w:ind w:left="2505" w:hanging="360"/>
      </w:p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12">
    <w:nsid w:val="2E62244E"/>
    <w:multiLevelType w:val="hybridMultilevel"/>
    <w:tmpl w:val="16563C7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E676F8A"/>
    <w:multiLevelType w:val="hybridMultilevel"/>
    <w:tmpl w:val="13AE778E"/>
    <w:lvl w:ilvl="0" w:tplc="8C1EEC18">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4">
    <w:nsid w:val="2F017EB4"/>
    <w:multiLevelType w:val="hybridMultilevel"/>
    <w:tmpl w:val="A3D22CD8"/>
    <w:lvl w:ilvl="0" w:tplc="F45AC832">
      <w:start w:val="1"/>
      <w:numFmt w:val="low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5">
    <w:nsid w:val="2F894F55"/>
    <w:multiLevelType w:val="hybridMultilevel"/>
    <w:tmpl w:val="7966C2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3D446E"/>
    <w:multiLevelType w:val="hybridMultilevel"/>
    <w:tmpl w:val="877046F4"/>
    <w:lvl w:ilvl="0" w:tplc="E7EA7C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9C01B3"/>
    <w:multiLevelType w:val="hybridMultilevel"/>
    <w:tmpl w:val="FA868FEE"/>
    <w:lvl w:ilvl="0" w:tplc="3692D9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62B45A8"/>
    <w:multiLevelType w:val="hybridMultilevel"/>
    <w:tmpl w:val="F9F0FE28"/>
    <w:lvl w:ilvl="0" w:tplc="04090013">
      <w:start w:val="1"/>
      <w:numFmt w:val="upperRoman"/>
      <w:lvlText w:val="%1."/>
      <w:lvlJc w:val="right"/>
      <w:pPr>
        <w:ind w:left="2715" w:hanging="360"/>
      </w:pPr>
    </w:lvl>
    <w:lvl w:ilvl="1" w:tplc="04090019" w:tentative="1">
      <w:start w:val="1"/>
      <w:numFmt w:val="lowerLetter"/>
      <w:lvlText w:val="%2."/>
      <w:lvlJc w:val="left"/>
      <w:pPr>
        <w:ind w:left="3435" w:hanging="360"/>
      </w:pPr>
    </w:lvl>
    <w:lvl w:ilvl="2" w:tplc="0409001B" w:tentative="1">
      <w:start w:val="1"/>
      <w:numFmt w:val="lowerRoman"/>
      <w:lvlText w:val="%3."/>
      <w:lvlJc w:val="right"/>
      <w:pPr>
        <w:ind w:left="4155" w:hanging="180"/>
      </w:pPr>
    </w:lvl>
    <w:lvl w:ilvl="3" w:tplc="0409000F" w:tentative="1">
      <w:start w:val="1"/>
      <w:numFmt w:val="decimal"/>
      <w:lvlText w:val="%4."/>
      <w:lvlJc w:val="left"/>
      <w:pPr>
        <w:ind w:left="4875" w:hanging="360"/>
      </w:pPr>
    </w:lvl>
    <w:lvl w:ilvl="4" w:tplc="04090019" w:tentative="1">
      <w:start w:val="1"/>
      <w:numFmt w:val="lowerLetter"/>
      <w:lvlText w:val="%5."/>
      <w:lvlJc w:val="left"/>
      <w:pPr>
        <w:ind w:left="5595" w:hanging="360"/>
      </w:pPr>
    </w:lvl>
    <w:lvl w:ilvl="5" w:tplc="0409001B" w:tentative="1">
      <w:start w:val="1"/>
      <w:numFmt w:val="lowerRoman"/>
      <w:lvlText w:val="%6."/>
      <w:lvlJc w:val="right"/>
      <w:pPr>
        <w:ind w:left="6315" w:hanging="180"/>
      </w:pPr>
    </w:lvl>
    <w:lvl w:ilvl="6" w:tplc="0409000F" w:tentative="1">
      <w:start w:val="1"/>
      <w:numFmt w:val="decimal"/>
      <w:lvlText w:val="%7."/>
      <w:lvlJc w:val="left"/>
      <w:pPr>
        <w:ind w:left="7035" w:hanging="360"/>
      </w:pPr>
    </w:lvl>
    <w:lvl w:ilvl="7" w:tplc="04090019" w:tentative="1">
      <w:start w:val="1"/>
      <w:numFmt w:val="lowerLetter"/>
      <w:lvlText w:val="%8."/>
      <w:lvlJc w:val="left"/>
      <w:pPr>
        <w:ind w:left="7755" w:hanging="360"/>
      </w:pPr>
    </w:lvl>
    <w:lvl w:ilvl="8" w:tplc="0409001B" w:tentative="1">
      <w:start w:val="1"/>
      <w:numFmt w:val="lowerRoman"/>
      <w:lvlText w:val="%9."/>
      <w:lvlJc w:val="right"/>
      <w:pPr>
        <w:ind w:left="8475" w:hanging="180"/>
      </w:pPr>
    </w:lvl>
  </w:abstractNum>
  <w:abstractNum w:abstractNumId="19">
    <w:nsid w:val="36E650F3"/>
    <w:multiLevelType w:val="hybridMultilevel"/>
    <w:tmpl w:val="3C1A159E"/>
    <w:lvl w:ilvl="0" w:tplc="0409001B">
      <w:start w:val="1"/>
      <w:numFmt w:val="lowerRoman"/>
      <w:lvlText w:val="%1."/>
      <w:lvlJc w:val="right"/>
      <w:pPr>
        <w:ind w:left="3825" w:hanging="360"/>
      </w:pPr>
    </w:lvl>
    <w:lvl w:ilvl="1" w:tplc="04090019" w:tentative="1">
      <w:start w:val="1"/>
      <w:numFmt w:val="lowerLetter"/>
      <w:lvlText w:val="%2."/>
      <w:lvlJc w:val="left"/>
      <w:pPr>
        <w:ind w:left="4545" w:hanging="360"/>
      </w:pPr>
    </w:lvl>
    <w:lvl w:ilvl="2" w:tplc="0409001B" w:tentative="1">
      <w:start w:val="1"/>
      <w:numFmt w:val="lowerRoman"/>
      <w:lvlText w:val="%3."/>
      <w:lvlJc w:val="right"/>
      <w:pPr>
        <w:ind w:left="5265" w:hanging="180"/>
      </w:pPr>
    </w:lvl>
    <w:lvl w:ilvl="3" w:tplc="0409000F" w:tentative="1">
      <w:start w:val="1"/>
      <w:numFmt w:val="decimal"/>
      <w:lvlText w:val="%4."/>
      <w:lvlJc w:val="left"/>
      <w:pPr>
        <w:ind w:left="5985" w:hanging="360"/>
      </w:pPr>
    </w:lvl>
    <w:lvl w:ilvl="4" w:tplc="04090019" w:tentative="1">
      <w:start w:val="1"/>
      <w:numFmt w:val="lowerLetter"/>
      <w:lvlText w:val="%5."/>
      <w:lvlJc w:val="left"/>
      <w:pPr>
        <w:ind w:left="6705" w:hanging="360"/>
      </w:pPr>
    </w:lvl>
    <w:lvl w:ilvl="5" w:tplc="0409001B" w:tentative="1">
      <w:start w:val="1"/>
      <w:numFmt w:val="lowerRoman"/>
      <w:lvlText w:val="%6."/>
      <w:lvlJc w:val="right"/>
      <w:pPr>
        <w:ind w:left="7425" w:hanging="180"/>
      </w:pPr>
    </w:lvl>
    <w:lvl w:ilvl="6" w:tplc="0409000F" w:tentative="1">
      <w:start w:val="1"/>
      <w:numFmt w:val="decimal"/>
      <w:lvlText w:val="%7."/>
      <w:lvlJc w:val="left"/>
      <w:pPr>
        <w:ind w:left="8145" w:hanging="360"/>
      </w:pPr>
    </w:lvl>
    <w:lvl w:ilvl="7" w:tplc="04090019" w:tentative="1">
      <w:start w:val="1"/>
      <w:numFmt w:val="lowerLetter"/>
      <w:lvlText w:val="%8."/>
      <w:lvlJc w:val="left"/>
      <w:pPr>
        <w:ind w:left="8865" w:hanging="360"/>
      </w:pPr>
    </w:lvl>
    <w:lvl w:ilvl="8" w:tplc="0409001B" w:tentative="1">
      <w:start w:val="1"/>
      <w:numFmt w:val="lowerRoman"/>
      <w:lvlText w:val="%9."/>
      <w:lvlJc w:val="right"/>
      <w:pPr>
        <w:ind w:left="9585" w:hanging="180"/>
      </w:pPr>
    </w:lvl>
  </w:abstractNum>
  <w:abstractNum w:abstractNumId="20">
    <w:nsid w:val="3BFB40D3"/>
    <w:multiLevelType w:val="hybridMultilevel"/>
    <w:tmpl w:val="66DED702"/>
    <w:lvl w:ilvl="0" w:tplc="04090019">
      <w:start w:val="1"/>
      <w:numFmt w:val="lowerLetter"/>
      <w:lvlText w:val="%1."/>
      <w:lvlJc w:val="left"/>
      <w:pPr>
        <w:ind w:left="2715" w:hanging="360"/>
      </w:pPr>
    </w:lvl>
    <w:lvl w:ilvl="1" w:tplc="04090019" w:tentative="1">
      <w:start w:val="1"/>
      <w:numFmt w:val="lowerLetter"/>
      <w:lvlText w:val="%2."/>
      <w:lvlJc w:val="left"/>
      <w:pPr>
        <w:ind w:left="3435" w:hanging="360"/>
      </w:pPr>
    </w:lvl>
    <w:lvl w:ilvl="2" w:tplc="0409001B" w:tentative="1">
      <w:start w:val="1"/>
      <w:numFmt w:val="lowerRoman"/>
      <w:lvlText w:val="%3."/>
      <w:lvlJc w:val="right"/>
      <w:pPr>
        <w:ind w:left="4155" w:hanging="180"/>
      </w:pPr>
    </w:lvl>
    <w:lvl w:ilvl="3" w:tplc="0409000F" w:tentative="1">
      <w:start w:val="1"/>
      <w:numFmt w:val="decimal"/>
      <w:lvlText w:val="%4."/>
      <w:lvlJc w:val="left"/>
      <w:pPr>
        <w:ind w:left="4875" w:hanging="360"/>
      </w:pPr>
    </w:lvl>
    <w:lvl w:ilvl="4" w:tplc="04090019" w:tentative="1">
      <w:start w:val="1"/>
      <w:numFmt w:val="lowerLetter"/>
      <w:lvlText w:val="%5."/>
      <w:lvlJc w:val="left"/>
      <w:pPr>
        <w:ind w:left="5595" w:hanging="360"/>
      </w:pPr>
    </w:lvl>
    <w:lvl w:ilvl="5" w:tplc="0409001B" w:tentative="1">
      <w:start w:val="1"/>
      <w:numFmt w:val="lowerRoman"/>
      <w:lvlText w:val="%6."/>
      <w:lvlJc w:val="right"/>
      <w:pPr>
        <w:ind w:left="6315" w:hanging="180"/>
      </w:pPr>
    </w:lvl>
    <w:lvl w:ilvl="6" w:tplc="0409000F" w:tentative="1">
      <w:start w:val="1"/>
      <w:numFmt w:val="decimal"/>
      <w:lvlText w:val="%7."/>
      <w:lvlJc w:val="left"/>
      <w:pPr>
        <w:ind w:left="7035" w:hanging="360"/>
      </w:pPr>
    </w:lvl>
    <w:lvl w:ilvl="7" w:tplc="04090019" w:tentative="1">
      <w:start w:val="1"/>
      <w:numFmt w:val="lowerLetter"/>
      <w:lvlText w:val="%8."/>
      <w:lvlJc w:val="left"/>
      <w:pPr>
        <w:ind w:left="7755" w:hanging="360"/>
      </w:pPr>
    </w:lvl>
    <w:lvl w:ilvl="8" w:tplc="0409001B" w:tentative="1">
      <w:start w:val="1"/>
      <w:numFmt w:val="lowerRoman"/>
      <w:lvlText w:val="%9."/>
      <w:lvlJc w:val="right"/>
      <w:pPr>
        <w:ind w:left="8475" w:hanging="180"/>
      </w:pPr>
    </w:lvl>
  </w:abstractNum>
  <w:abstractNum w:abstractNumId="21">
    <w:nsid w:val="3D6F7F37"/>
    <w:multiLevelType w:val="hybridMultilevel"/>
    <w:tmpl w:val="57747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37471E"/>
    <w:multiLevelType w:val="hybridMultilevel"/>
    <w:tmpl w:val="2E6EAD8A"/>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43C070AB"/>
    <w:multiLevelType w:val="hybridMultilevel"/>
    <w:tmpl w:val="A4A61FF8"/>
    <w:lvl w:ilvl="0" w:tplc="3440DA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9D013D"/>
    <w:multiLevelType w:val="hybridMultilevel"/>
    <w:tmpl w:val="6F3CE3E6"/>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5">
    <w:nsid w:val="64537D9D"/>
    <w:multiLevelType w:val="hybridMultilevel"/>
    <w:tmpl w:val="9ED6FD9E"/>
    <w:lvl w:ilvl="0" w:tplc="04090017">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6">
    <w:nsid w:val="6489229D"/>
    <w:multiLevelType w:val="hybridMultilevel"/>
    <w:tmpl w:val="309C1F4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54A0759"/>
    <w:multiLevelType w:val="hybridMultilevel"/>
    <w:tmpl w:val="1DDE1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2F26BD"/>
    <w:multiLevelType w:val="hybridMultilevel"/>
    <w:tmpl w:val="724AE8C4"/>
    <w:lvl w:ilvl="0" w:tplc="04090013">
      <w:start w:val="1"/>
      <w:numFmt w:val="upperRoman"/>
      <w:lvlText w:val="%1."/>
      <w:lvlJc w:val="right"/>
      <w:pPr>
        <w:ind w:left="1995" w:hanging="360"/>
      </w:p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29">
    <w:nsid w:val="697030BF"/>
    <w:multiLevelType w:val="hybridMultilevel"/>
    <w:tmpl w:val="A1085C86"/>
    <w:lvl w:ilvl="0" w:tplc="FA4E0ADA">
      <w:start w:val="1"/>
      <w:numFmt w:val="lowerLetter"/>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30">
    <w:nsid w:val="6BA0221B"/>
    <w:multiLevelType w:val="hybridMultilevel"/>
    <w:tmpl w:val="62B09396"/>
    <w:lvl w:ilvl="0" w:tplc="ECB8F504">
      <w:start w:val="1"/>
      <w:numFmt w:val="upperLetter"/>
      <w:lvlText w:val="%1)"/>
      <w:lvlJc w:val="left"/>
      <w:pPr>
        <w:ind w:left="2190" w:hanging="36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31">
    <w:nsid w:val="6E3E0EBC"/>
    <w:multiLevelType w:val="hybridMultilevel"/>
    <w:tmpl w:val="AA88D00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EC07836"/>
    <w:multiLevelType w:val="hybridMultilevel"/>
    <w:tmpl w:val="BDC017A2"/>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nsid w:val="7B704D28"/>
    <w:multiLevelType w:val="hybridMultilevel"/>
    <w:tmpl w:val="703E6D3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4"/>
  </w:num>
  <w:num w:numId="3">
    <w:abstractNumId w:val="9"/>
  </w:num>
  <w:num w:numId="4">
    <w:abstractNumId w:val="11"/>
  </w:num>
  <w:num w:numId="5">
    <w:abstractNumId w:val="15"/>
  </w:num>
  <w:num w:numId="6">
    <w:abstractNumId w:val="23"/>
  </w:num>
  <w:num w:numId="7">
    <w:abstractNumId w:val="12"/>
  </w:num>
  <w:num w:numId="8">
    <w:abstractNumId w:val="33"/>
  </w:num>
  <w:num w:numId="9">
    <w:abstractNumId w:val="5"/>
  </w:num>
  <w:num w:numId="10">
    <w:abstractNumId w:val="3"/>
  </w:num>
  <w:num w:numId="11">
    <w:abstractNumId w:val="16"/>
  </w:num>
  <w:num w:numId="12">
    <w:abstractNumId w:val="28"/>
  </w:num>
  <w:num w:numId="13">
    <w:abstractNumId w:val="31"/>
  </w:num>
  <w:num w:numId="14">
    <w:abstractNumId w:val="32"/>
  </w:num>
  <w:num w:numId="15">
    <w:abstractNumId w:val="6"/>
  </w:num>
  <w:num w:numId="16">
    <w:abstractNumId w:val="13"/>
  </w:num>
  <w:num w:numId="17">
    <w:abstractNumId w:val="19"/>
  </w:num>
  <w:num w:numId="18">
    <w:abstractNumId w:val="14"/>
  </w:num>
  <w:num w:numId="19">
    <w:abstractNumId w:val="29"/>
  </w:num>
  <w:num w:numId="20">
    <w:abstractNumId w:val="8"/>
  </w:num>
  <w:num w:numId="21">
    <w:abstractNumId w:val="17"/>
  </w:num>
  <w:num w:numId="22">
    <w:abstractNumId w:val="10"/>
  </w:num>
  <w:num w:numId="23">
    <w:abstractNumId w:val="25"/>
  </w:num>
  <w:num w:numId="24">
    <w:abstractNumId w:val="26"/>
  </w:num>
  <w:num w:numId="25">
    <w:abstractNumId w:val="7"/>
  </w:num>
  <w:num w:numId="26">
    <w:abstractNumId w:val="30"/>
  </w:num>
  <w:num w:numId="27">
    <w:abstractNumId w:val="22"/>
  </w:num>
  <w:num w:numId="28">
    <w:abstractNumId w:val="4"/>
  </w:num>
  <w:num w:numId="29">
    <w:abstractNumId w:val="20"/>
  </w:num>
  <w:num w:numId="30">
    <w:abstractNumId w:val="27"/>
  </w:num>
  <w:num w:numId="31">
    <w:abstractNumId w:val="18"/>
  </w:num>
  <w:num w:numId="32">
    <w:abstractNumId w:val="21"/>
  </w:num>
  <w:num w:numId="33">
    <w:abstractNumId w:val="2"/>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57355"/>
    <w:rsid w:val="00011ACE"/>
    <w:rsid w:val="000210EA"/>
    <w:rsid w:val="00025E7B"/>
    <w:rsid w:val="000268B5"/>
    <w:rsid w:val="00034E48"/>
    <w:rsid w:val="00041448"/>
    <w:rsid w:val="00045942"/>
    <w:rsid w:val="00054EAD"/>
    <w:rsid w:val="000675DD"/>
    <w:rsid w:val="0007057F"/>
    <w:rsid w:val="00084E6C"/>
    <w:rsid w:val="000937B4"/>
    <w:rsid w:val="000C0F2B"/>
    <w:rsid w:val="000C7CD7"/>
    <w:rsid w:val="000D0553"/>
    <w:rsid w:val="000D10AB"/>
    <w:rsid w:val="000D68B8"/>
    <w:rsid w:val="000E63F8"/>
    <w:rsid w:val="000E70A3"/>
    <w:rsid w:val="000F0E4C"/>
    <w:rsid w:val="000F6FC7"/>
    <w:rsid w:val="00100D49"/>
    <w:rsid w:val="00102F86"/>
    <w:rsid w:val="00127768"/>
    <w:rsid w:val="001407B8"/>
    <w:rsid w:val="001675B5"/>
    <w:rsid w:val="00176271"/>
    <w:rsid w:val="0018339F"/>
    <w:rsid w:val="00183406"/>
    <w:rsid w:val="001948B4"/>
    <w:rsid w:val="001A3C45"/>
    <w:rsid w:val="001C3D88"/>
    <w:rsid w:val="001D0275"/>
    <w:rsid w:val="001D1A50"/>
    <w:rsid w:val="001E1978"/>
    <w:rsid w:val="001F1946"/>
    <w:rsid w:val="001F5D4A"/>
    <w:rsid w:val="0020239F"/>
    <w:rsid w:val="00202699"/>
    <w:rsid w:val="00204B47"/>
    <w:rsid w:val="00204FB8"/>
    <w:rsid w:val="00221165"/>
    <w:rsid w:val="0022282B"/>
    <w:rsid w:val="002248A8"/>
    <w:rsid w:val="0023454A"/>
    <w:rsid w:val="002364CB"/>
    <w:rsid w:val="00253114"/>
    <w:rsid w:val="00260294"/>
    <w:rsid w:val="00267667"/>
    <w:rsid w:val="00273FC3"/>
    <w:rsid w:val="0028003E"/>
    <w:rsid w:val="0028409F"/>
    <w:rsid w:val="00287CD8"/>
    <w:rsid w:val="002A6C2A"/>
    <w:rsid w:val="002B088A"/>
    <w:rsid w:val="002D375F"/>
    <w:rsid w:val="002E07A5"/>
    <w:rsid w:val="002F08AC"/>
    <w:rsid w:val="0031154A"/>
    <w:rsid w:val="00320EF8"/>
    <w:rsid w:val="0032345A"/>
    <w:rsid w:val="00364C7B"/>
    <w:rsid w:val="00370E3C"/>
    <w:rsid w:val="00370E41"/>
    <w:rsid w:val="00375771"/>
    <w:rsid w:val="003800E2"/>
    <w:rsid w:val="00384C86"/>
    <w:rsid w:val="00390731"/>
    <w:rsid w:val="003927E3"/>
    <w:rsid w:val="003A48B6"/>
    <w:rsid w:val="003C2A2F"/>
    <w:rsid w:val="003E76E3"/>
    <w:rsid w:val="004021C6"/>
    <w:rsid w:val="00407534"/>
    <w:rsid w:val="00411C59"/>
    <w:rsid w:val="004143C4"/>
    <w:rsid w:val="0041655D"/>
    <w:rsid w:val="004176A9"/>
    <w:rsid w:val="0041782F"/>
    <w:rsid w:val="004233EB"/>
    <w:rsid w:val="004248E2"/>
    <w:rsid w:val="00445419"/>
    <w:rsid w:val="00467055"/>
    <w:rsid w:val="004720A0"/>
    <w:rsid w:val="004A183D"/>
    <w:rsid w:val="004A3898"/>
    <w:rsid w:val="004B0B53"/>
    <w:rsid w:val="004B3714"/>
    <w:rsid w:val="004C50E0"/>
    <w:rsid w:val="004D6EB9"/>
    <w:rsid w:val="004D748D"/>
    <w:rsid w:val="00501ED2"/>
    <w:rsid w:val="00502556"/>
    <w:rsid w:val="0053519E"/>
    <w:rsid w:val="00537D94"/>
    <w:rsid w:val="0054008F"/>
    <w:rsid w:val="00576CA3"/>
    <w:rsid w:val="005809ED"/>
    <w:rsid w:val="005914B7"/>
    <w:rsid w:val="005937E7"/>
    <w:rsid w:val="005A43CB"/>
    <w:rsid w:val="005B5ABD"/>
    <w:rsid w:val="005C39CC"/>
    <w:rsid w:val="005D524B"/>
    <w:rsid w:val="006018EA"/>
    <w:rsid w:val="006177BA"/>
    <w:rsid w:val="00625D5D"/>
    <w:rsid w:val="006279DD"/>
    <w:rsid w:val="00627F93"/>
    <w:rsid w:val="0063778D"/>
    <w:rsid w:val="00652C4F"/>
    <w:rsid w:val="0065511D"/>
    <w:rsid w:val="00657355"/>
    <w:rsid w:val="00667EEB"/>
    <w:rsid w:val="00672FEF"/>
    <w:rsid w:val="0068546A"/>
    <w:rsid w:val="006A592A"/>
    <w:rsid w:val="006A6799"/>
    <w:rsid w:val="006A7334"/>
    <w:rsid w:val="006B2D89"/>
    <w:rsid w:val="006C6C03"/>
    <w:rsid w:val="006D562B"/>
    <w:rsid w:val="006E0ECB"/>
    <w:rsid w:val="0070582A"/>
    <w:rsid w:val="007243A0"/>
    <w:rsid w:val="00740530"/>
    <w:rsid w:val="007502C6"/>
    <w:rsid w:val="00752A1D"/>
    <w:rsid w:val="00753086"/>
    <w:rsid w:val="00764FA5"/>
    <w:rsid w:val="0076648C"/>
    <w:rsid w:val="00783006"/>
    <w:rsid w:val="0079543E"/>
    <w:rsid w:val="00797E68"/>
    <w:rsid w:val="007A4DE9"/>
    <w:rsid w:val="007B3BFB"/>
    <w:rsid w:val="007C51B6"/>
    <w:rsid w:val="007C54BD"/>
    <w:rsid w:val="007D34D2"/>
    <w:rsid w:val="007E114F"/>
    <w:rsid w:val="007E592B"/>
    <w:rsid w:val="007E5C4D"/>
    <w:rsid w:val="007E606A"/>
    <w:rsid w:val="00824891"/>
    <w:rsid w:val="0083488F"/>
    <w:rsid w:val="008413C3"/>
    <w:rsid w:val="008414A3"/>
    <w:rsid w:val="00850414"/>
    <w:rsid w:val="00860FC3"/>
    <w:rsid w:val="00870680"/>
    <w:rsid w:val="0088078E"/>
    <w:rsid w:val="008919F6"/>
    <w:rsid w:val="008A0662"/>
    <w:rsid w:val="008B3C02"/>
    <w:rsid w:val="008B6110"/>
    <w:rsid w:val="008B7AA7"/>
    <w:rsid w:val="008C3182"/>
    <w:rsid w:val="008E29B9"/>
    <w:rsid w:val="008E3530"/>
    <w:rsid w:val="008E379F"/>
    <w:rsid w:val="008F28F8"/>
    <w:rsid w:val="008F34DB"/>
    <w:rsid w:val="008F4D9B"/>
    <w:rsid w:val="008F5939"/>
    <w:rsid w:val="00913B39"/>
    <w:rsid w:val="00921395"/>
    <w:rsid w:val="00941F45"/>
    <w:rsid w:val="0097082C"/>
    <w:rsid w:val="00983695"/>
    <w:rsid w:val="00990E1E"/>
    <w:rsid w:val="009920F3"/>
    <w:rsid w:val="009A6916"/>
    <w:rsid w:val="009A7E30"/>
    <w:rsid w:val="009B21D0"/>
    <w:rsid w:val="009D2790"/>
    <w:rsid w:val="009D2AF1"/>
    <w:rsid w:val="009D7026"/>
    <w:rsid w:val="009E52CC"/>
    <w:rsid w:val="009E706F"/>
    <w:rsid w:val="009F342C"/>
    <w:rsid w:val="00A125F1"/>
    <w:rsid w:val="00A13F6C"/>
    <w:rsid w:val="00A148D3"/>
    <w:rsid w:val="00A408D6"/>
    <w:rsid w:val="00A52CC6"/>
    <w:rsid w:val="00A62044"/>
    <w:rsid w:val="00A678E2"/>
    <w:rsid w:val="00A7734A"/>
    <w:rsid w:val="00AA7A43"/>
    <w:rsid w:val="00AD0B88"/>
    <w:rsid w:val="00AD1FBE"/>
    <w:rsid w:val="00AE35C9"/>
    <w:rsid w:val="00B0348A"/>
    <w:rsid w:val="00B07006"/>
    <w:rsid w:val="00B12152"/>
    <w:rsid w:val="00B228EF"/>
    <w:rsid w:val="00B24EF7"/>
    <w:rsid w:val="00B61A7D"/>
    <w:rsid w:val="00B732F0"/>
    <w:rsid w:val="00B81600"/>
    <w:rsid w:val="00B94F50"/>
    <w:rsid w:val="00B97A87"/>
    <w:rsid w:val="00BA0414"/>
    <w:rsid w:val="00BB209F"/>
    <w:rsid w:val="00BB52E4"/>
    <w:rsid w:val="00BB59B7"/>
    <w:rsid w:val="00BB7512"/>
    <w:rsid w:val="00BC71AA"/>
    <w:rsid w:val="00BD4C69"/>
    <w:rsid w:val="00BE5AE8"/>
    <w:rsid w:val="00C23309"/>
    <w:rsid w:val="00C25CF9"/>
    <w:rsid w:val="00C313F7"/>
    <w:rsid w:val="00C454C5"/>
    <w:rsid w:val="00C50D81"/>
    <w:rsid w:val="00C53113"/>
    <w:rsid w:val="00C74534"/>
    <w:rsid w:val="00C8258E"/>
    <w:rsid w:val="00C95E6F"/>
    <w:rsid w:val="00CA3052"/>
    <w:rsid w:val="00CA5FFD"/>
    <w:rsid w:val="00CE086A"/>
    <w:rsid w:val="00CF3BE2"/>
    <w:rsid w:val="00CF549B"/>
    <w:rsid w:val="00D053EE"/>
    <w:rsid w:val="00D07937"/>
    <w:rsid w:val="00D132E6"/>
    <w:rsid w:val="00D15380"/>
    <w:rsid w:val="00D45621"/>
    <w:rsid w:val="00D732F6"/>
    <w:rsid w:val="00D73848"/>
    <w:rsid w:val="00D84BC3"/>
    <w:rsid w:val="00D861A1"/>
    <w:rsid w:val="00DA3194"/>
    <w:rsid w:val="00DC46F0"/>
    <w:rsid w:val="00DC6E01"/>
    <w:rsid w:val="00DE59C6"/>
    <w:rsid w:val="00DE67BC"/>
    <w:rsid w:val="00DF157D"/>
    <w:rsid w:val="00DF189B"/>
    <w:rsid w:val="00DF4221"/>
    <w:rsid w:val="00DF5892"/>
    <w:rsid w:val="00E01CCD"/>
    <w:rsid w:val="00E039E5"/>
    <w:rsid w:val="00E04CE3"/>
    <w:rsid w:val="00E10358"/>
    <w:rsid w:val="00E13491"/>
    <w:rsid w:val="00E179F0"/>
    <w:rsid w:val="00E23155"/>
    <w:rsid w:val="00E457EA"/>
    <w:rsid w:val="00E52BF9"/>
    <w:rsid w:val="00E62CE7"/>
    <w:rsid w:val="00E63D62"/>
    <w:rsid w:val="00EA152F"/>
    <w:rsid w:val="00EA163C"/>
    <w:rsid w:val="00EB474E"/>
    <w:rsid w:val="00F003D6"/>
    <w:rsid w:val="00F055C4"/>
    <w:rsid w:val="00F10386"/>
    <w:rsid w:val="00F149B2"/>
    <w:rsid w:val="00F23E26"/>
    <w:rsid w:val="00F307D9"/>
    <w:rsid w:val="00F50DCC"/>
    <w:rsid w:val="00F571C0"/>
    <w:rsid w:val="00F64F5F"/>
    <w:rsid w:val="00F657A1"/>
    <w:rsid w:val="00F71CAB"/>
    <w:rsid w:val="00F74430"/>
    <w:rsid w:val="00FA251B"/>
    <w:rsid w:val="00FA2EE2"/>
    <w:rsid w:val="00FB13B0"/>
    <w:rsid w:val="00FB1852"/>
    <w:rsid w:val="00FB1C88"/>
    <w:rsid w:val="00FB4035"/>
    <w:rsid w:val="00FC3691"/>
    <w:rsid w:val="00FE30D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7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08AC"/>
    <w:pPr>
      <w:ind w:left="720"/>
      <w:contextualSpacing/>
    </w:pPr>
    <w:rPr>
      <w:sz w:val="28"/>
      <w:szCs w:val="28"/>
    </w:rPr>
  </w:style>
  <w:style w:type="paragraph" w:styleId="a4">
    <w:name w:val="Balloon Text"/>
    <w:basedOn w:val="a"/>
    <w:link w:val="Char"/>
    <w:uiPriority w:val="99"/>
    <w:semiHidden/>
    <w:unhideWhenUsed/>
    <w:rsid w:val="0070582A"/>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70582A"/>
    <w:rPr>
      <w:rFonts w:ascii="Tahoma" w:hAnsi="Tahoma" w:cs="Tahoma"/>
      <w:sz w:val="16"/>
      <w:szCs w:val="16"/>
    </w:rPr>
  </w:style>
  <w:style w:type="character" w:styleId="Hyperlink">
    <w:name w:val="Hyperlink"/>
    <w:basedOn w:val="a0"/>
    <w:uiPriority w:val="99"/>
    <w:unhideWhenUsed/>
    <w:rsid w:val="00F50DCC"/>
    <w:rPr>
      <w:color w:val="0000FF"/>
      <w:u w:val="single"/>
    </w:rPr>
  </w:style>
  <w:style w:type="character" w:styleId="a5">
    <w:name w:val="Emphasis"/>
    <w:basedOn w:val="a0"/>
    <w:uiPriority w:val="20"/>
    <w:qFormat/>
    <w:rsid w:val="00034E48"/>
    <w:rPr>
      <w:i/>
      <w:iCs/>
    </w:rPr>
  </w:style>
  <w:style w:type="paragraph" w:styleId="a6">
    <w:name w:val="header"/>
    <w:basedOn w:val="a"/>
    <w:link w:val="Char0"/>
    <w:uiPriority w:val="99"/>
    <w:semiHidden/>
    <w:unhideWhenUsed/>
    <w:rsid w:val="004233EB"/>
    <w:pPr>
      <w:tabs>
        <w:tab w:val="center" w:pos="4153"/>
        <w:tab w:val="right" w:pos="8306"/>
      </w:tabs>
      <w:spacing w:after="0" w:line="240" w:lineRule="auto"/>
    </w:pPr>
  </w:style>
  <w:style w:type="character" w:customStyle="1" w:styleId="Char0">
    <w:name w:val="رأس صفحة Char"/>
    <w:basedOn w:val="a0"/>
    <w:link w:val="a6"/>
    <w:uiPriority w:val="99"/>
    <w:semiHidden/>
    <w:rsid w:val="004233EB"/>
  </w:style>
  <w:style w:type="paragraph" w:styleId="a7">
    <w:name w:val="footer"/>
    <w:basedOn w:val="a"/>
    <w:link w:val="Char1"/>
    <w:uiPriority w:val="99"/>
    <w:unhideWhenUsed/>
    <w:rsid w:val="004233EB"/>
    <w:pPr>
      <w:tabs>
        <w:tab w:val="center" w:pos="4153"/>
        <w:tab w:val="right" w:pos="8306"/>
      </w:tabs>
      <w:spacing w:after="0" w:line="240" w:lineRule="auto"/>
    </w:pPr>
  </w:style>
  <w:style w:type="character" w:customStyle="1" w:styleId="Char1">
    <w:name w:val="تذييل صفحة Char"/>
    <w:basedOn w:val="a0"/>
    <w:link w:val="a7"/>
    <w:uiPriority w:val="99"/>
    <w:rsid w:val="004233EB"/>
  </w:style>
  <w:style w:type="paragraph" w:styleId="a8">
    <w:name w:val="Normal (Web)"/>
    <w:basedOn w:val="a"/>
    <w:uiPriority w:val="99"/>
    <w:semiHidden/>
    <w:unhideWhenUsed/>
    <w:rsid w:val="00753086"/>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28003E"/>
    <w:rPr>
      <w:b/>
      <w:bCs/>
    </w:rPr>
  </w:style>
</w:styles>
</file>

<file path=word/webSettings.xml><?xml version="1.0" encoding="utf-8"?>
<w:webSettings xmlns:r="http://schemas.openxmlformats.org/officeDocument/2006/relationships" xmlns:w="http://schemas.openxmlformats.org/wordprocessingml/2006/main">
  <w:divs>
    <w:div w:id="1076172327">
      <w:bodyDiv w:val="1"/>
      <w:marLeft w:val="0"/>
      <w:marRight w:val="0"/>
      <w:marTop w:val="0"/>
      <w:marBottom w:val="0"/>
      <w:divBdr>
        <w:top w:val="none" w:sz="0" w:space="0" w:color="auto"/>
        <w:left w:val="none" w:sz="0" w:space="0" w:color="auto"/>
        <w:bottom w:val="none" w:sz="0" w:space="0" w:color="auto"/>
        <w:right w:val="none" w:sz="0" w:space="0" w:color="auto"/>
      </w:divBdr>
      <w:divsChild>
        <w:div w:id="2105030835">
          <w:marLeft w:val="150"/>
          <w:marRight w:val="0"/>
          <w:marTop w:val="0"/>
          <w:marBottom w:val="0"/>
          <w:divBdr>
            <w:top w:val="none" w:sz="0" w:space="0" w:color="auto"/>
            <w:left w:val="none" w:sz="0" w:space="0" w:color="auto"/>
            <w:bottom w:val="none" w:sz="0" w:space="0" w:color="auto"/>
            <w:right w:val="none" w:sz="0" w:space="0" w:color="auto"/>
          </w:divBdr>
          <w:divsChild>
            <w:div w:id="32316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74332">
      <w:bodyDiv w:val="1"/>
      <w:marLeft w:val="0"/>
      <w:marRight w:val="0"/>
      <w:marTop w:val="0"/>
      <w:marBottom w:val="0"/>
      <w:divBdr>
        <w:top w:val="none" w:sz="0" w:space="0" w:color="auto"/>
        <w:left w:val="none" w:sz="0" w:space="0" w:color="auto"/>
        <w:bottom w:val="none" w:sz="0" w:space="0" w:color="auto"/>
        <w:right w:val="none" w:sz="0" w:space="0" w:color="auto"/>
      </w:divBdr>
      <w:divsChild>
        <w:div w:id="265891909">
          <w:marLeft w:val="150"/>
          <w:marRight w:val="0"/>
          <w:marTop w:val="0"/>
          <w:marBottom w:val="0"/>
          <w:divBdr>
            <w:top w:val="none" w:sz="0" w:space="0" w:color="auto"/>
            <w:left w:val="none" w:sz="0" w:space="0" w:color="auto"/>
            <w:bottom w:val="none" w:sz="0" w:space="0" w:color="auto"/>
            <w:right w:val="none" w:sz="0" w:space="0" w:color="auto"/>
          </w:divBdr>
          <w:divsChild>
            <w:div w:id="7100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06659">
      <w:bodyDiv w:val="1"/>
      <w:marLeft w:val="0"/>
      <w:marRight w:val="0"/>
      <w:marTop w:val="0"/>
      <w:marBottom w:val="0"/>
      <w:divBdr>
        <w:top w:val="none" w:sz="0" w:space="0" w:color="auto"/>
        <w:left w:val="none" w:sz="0" w:space="0" w:color="auto"/>
        <w:bottom w:val="none" w:sz="0" w:space="0" w:color="auto"/>
        <w:right w:val="none" w:sz="0" w:space="0" w:color="auto"/>
      </w:divBdr>
      <w:divsChild>
        <w:div w:id="1232690826">
          <w:marLeft w:val="150"/>
          <w:marRight w:val="0"/>
          <w:marTop w:val="0"/>
          <w:marBottom w:val="0"/>
          <w:divBdr>
            <w:top w:val="none" w:sz="0" w:space="0" w:color="auto"/>
            <w:left w:val="none" w:sz="0" w:space="0" w:color="auto"/>
            <w:bottom w:val="none" w:sz="0" w:space="0" w:color="auto"/>
            <w:right w:val="none" w:sz="0" w:space="0" w:color="auto"/>
          </w:divBdr>
          <w:divsChild>
            <w:div w:id="180762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7938">
      <w:bodyDiv w:val="1"/>
      <w:marLeft w:val="0"/>
      <w:marRight w:val="0"/>
      <w:marTop w:val="0"/>
      <w:marBottom w:val="0"/>
      <w:divBdr>
        <w:top w:val="none" w:sz="0" w:space="0" w:color="auto"/>
        <w:left w:val="none" w:sz="0" w:space="0" w:color="auto"/>
        <w:bottom w:val="none" w:sz="0" w:space="0" w:color="auto"/>
        <w:right w:val="none" w:sz="0" w:space="0" w:color="auto"/>
      </w:divBdr>
      <w:divsChild>
        <w:div w:id="1860927096">
          <w:marLeft w:val="0"/>
          <w:marRight w:val="0"/>
          <w:marTop w:val="0"/>
          <w:marBottom w:val="0"/>
          <w:divBdr>
            <w:top w:val="none" w:sz="0" w:space="0" w:color="auto"/>
            <w:left w:val="none" w:sz="0" w:space="0" w:color="auto"/>
            <w:bottom w:val="none" w:sz="0" w:space="0" w:color="auto"/>
            <w:right w:val="none" w:sz="0" w:space="0" w:color="auto"/>
          </w:divBdr>
          <w:divsChild>
            <w:div w:id="2074037967">
              <w:marLeft w:val="0"/>
              <w:marRight w:val="0"/>
              <w:marTop w:val="0"/>
              <w:marBottom w:val="288"/>
              <w:divBdr>
                <w:top w:val="none" w:sz="0" w:space="0" w:color="auto"/>
                <w:left w:val="none" w:sz="0" w:space="0" w:color="auto"/>
                <w:bottom w:val="none" w:sz="0" w:space="0" w:color="auto"/>
                <w:right w:val="none" w:sz="0" w:space="0" w:color="auto"/>
              </w:divBdr>
              <w:divsChild>
                <w:div w:id="2055687463">
                  <w:marLeft w:val="0"/>
                  <w:marRight w:val="0"/>
                  <w:marTop w:val="0"/>
                  <w:marBottom w:val="0"/>
                  <w:divBdr>
                    <w:top w:val="none" w:sz="0" w:space="0" w:color="auto"/>
                    <w:left w:val="none" w:sz="0" w:space="0" w:color="auto"/>
                    <w:bottom w:val="none" w:sz="0" w:space="0" w:color="auto"/>
                    <w:right w:val="none" w:sz="0" w:space="0" w:color="auto"/>
                  </w:divBdr>
                  <w:divsChild>
                    <w:div w:id="1767845431">
                      <w:marLeft w:val="0"/>
                      <w:marRight w:val="0"/>
                      <w:marTop w:val="0"/>
                      <w:marBottom w:val="0"/>
                      <w:divBdr>
                        <w:top w:val="none" w:sz="0" w:space="0" w:color="auto"/>
                        <w:left w:val="none" w:sz="0" w:space="0" w:color="auto"/>
                        <w:bottom w:val="none" w:sz="0" w:space="0" w:color="auto"/>
                        <w:right w:val="none" w:sz="0" w:space="0" w:color="auto"/>
                      </w:divBdr>
                    </w:div>
                    <w:div w:id="20099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061288">
      <w:bodyDiv w:val="1"/>
      <w:marLeft w:val="0"/>
      <w:marRight w:val="0"/>
      <w:marTop w:val="0"/>
      <w:marBottom w:val="0"/>
      <w:divBdr>
        <w:top w:val="none" w:sz="0" w:space="0" w:color="auto"/>
        <w:left w:val="none" w:sz="0" w:space="0" w:color="auto"/>
        <w:bottom w:val="none" w:sz="0" w:space="0" w:color="auto"/>
        <w:right w:val="none" w:sz="0" w:space="0" w:color="auto"/>
      </w:divBdr>
      <w:divsChild>
        <w:div w:id="853609806">
          <w:marLeft w:val="150"/>
          <w:marRight w:val="0"/>
          <w:marTop w:val="0"/>
          <w:marBottom w:val="0"/>
          <w:divBdr>
            <w:top w:val="none" w:sz="0" w:space="0" w:color="auto"/>
            <w:left w:val="none" w:sz="0" w:space="0" w:color="auto"/>
            <w:bottom w:val="none" w:sz="0" w:space="0" w:color="auto"/>
            <w:right w:val="none" w:sz="0" w:space="0" w:color="auto"/>
          </w:divBdr>
          <w:divsChild>
            <w:div w:id="16164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91092">
      <w:bodyDiv w:val="1"/>
      <w:marLeft w:val="0"/>
      <w:marRight w:val="0"/>
      <w:marTop w:val="0"/>
      <w:marBottom w:val="0"/>
      <w:divBdr>
        <w:top w:val="none" w:sz="0" w:space="0" w:color="auto"/>
        <w:left w:val="none" w:sz="0" w:space="0" w:color="auto"/>
        <w:bottom w:val="none" w:sz="0" w:space="0" w:color="auto"/>
        <w:right w:val="none" w:sz="0" w:space="0" w:color="auto"/>
      </w:divBdr>
      <w:divsChild>
        <w:div w:id="1001086982">
          <w:marLeft w:val="150"/>
          <w:marRight w:val="0"/>
          <w:marTop w:val="0"/>
          <w:marBottom w:val="0"/>
          <w:divBdr>
            <w:top w:val="none" w:sz="0" w:space="0" w:color="auto"/>
            <w:left w:val="none" w:sz="0" w:space="0" w:color="auto"/>
            <w:bottom w:val="none" w:sz="0" w:space="0" w:color="auto"/>
            <w:right w:val="none" w:sz="0" w:space="0" w:color="auto"/>
          </w:divBdr>
          <w:divsChild>
            <w:div w:id="18177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27432">
      <w:bodyDiv w:val="1"/>
      <w:marLeft w:val="0"/>
      <w:marRight w:val="0"/>
      <w:marTop w:val="0"/>
      <w:marBottom w:val="0"/>
      <w:divBdr>
        <w:top w:val="none" w:sz="0" w:space="0" w:color="auto"/>
        <w:left w:val="none" w:sz="0" w:space="0" w:color="auto"/>
        <w:bottom w:val="none" w:sz="0" w:space="0" w:color="auto"/>
        <w:right w:val="none" w:sz="0" w:space="0" w:color="auto"/>
      </w:divBdr>
      <w:divsChild>
        <w:div w:id="669214851">
          <w:marLeft w:val="150"/>
          <w:marRight w:val="0"/>
          <w:marTop w:val="0"/>
          <w:marBottom w:val="0"/>
          <w:divBdr>
            <w:top w:val="none" w:sz="0" w:space="0" w:color="auto"/>
            <w:left w:val="none" w:sz="0" w:space="0" w:color="auto"/>
            <w:bottom w:val="none" w:sz="0" w:space="0" w:color="auto"/>
            <w:right w:val="none" w:sz="0" w:space="0" w:color="auto"/>
          </w:divBdr>
          <w:divsChild>
            <w:div w:id="122711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imaldiversity.ummz.umich.edu/site/accounts/information/Turbellaria.html" TargetMode="External"/><Relationship Id="rId13" Type="http://schemas.openxmlformats.org/officeDocument/2006/relationships/image" Target="media/image3.jpeg"/><Relationship Id="rId18" Type="http://schemas.openxmlformats.org/officeDocument/2006/relationships/image" Target="media/image4.gif"/><Relationship Id="rId26" Type="http://schemas.openxmlformats.org/officeDocument/2006/relationships/image" Target="media/image12.gif"/><Relationship Id="rId3" Type="http://schemas.openxmlformats.org/officeDocument/2006/relationships/styles" Target="styles.xml"/><Relationship Id="rId21" Type="http://schemas.openxmlformats.org/officeDocument/2006/relationships/image" Target="media/image7.gif"/><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diagramColors" Target="diagrams/colors1.xml"/><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6.gif"/><Relationship Id="rId29" Type="http://schemas.openxmlformats.org/officeDocument/2006/relationships/image" Target="media/image15.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nimaldiversity.ummz.umich.edu/site/accounts/information/Cestoda.html" TargetMode="External"/><Relationship Id="rId24" Type="http://schemas.openxmlformats.org/officeDocument/2006/relationships/image" Target="media/image10.gi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image" Target="media/image9.png"/><Relationship Id="rId28" Type="http://schemas.openxmlformats.org/officeDocument/2006/relationships/image" Target="media/image14.gif"/><Relationship Id="rId10" Type="http://schemas.openxmlformats.org/officeDocument/2006/relationships/hyperlink" Target="http://animaldiversity.ummz.umich.edu/site/accounts/information/Trematoda.html" TargetMode="External"/><Relationship Id="rId19" Type="http://schemas.openxmlformats.org/officeDocument/2006/relationships/image" Target="media/image5.gi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Parasitic" TargetMode="External"/><Relationship Id="rId14" Type="http://schemas.openxmlformats.org/officeDocument/2006/relationships/diagramData" Target="diagrams/data1.xml"/><Relationship Id="rId22" Type="http://schemas.openxmlformats.org/officeDocument/2006/relationships/image" Target="media/image8.gif"/><Relationship Id="rId27" Type="http://schemas.openxmlformats.org/officeDocument/2006/relationships/image" Target="media/image13.gif"/><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208772-CAF3-4680-AB1C-90649E53B3E8}" type="doc">
      <dgm:prSet loTypeId="urn:microsoft.com/office/officeart/2005/8/layout/hierarchy3" loCatId="relationship" qsTypeId="urn:microsoft.com/office/officeart/2005/8/quickstyle/simple1" qsCatId="simple" csTypeId="urn:microsoft.com/office/officeart/2005/8/colors/accent1_2" csCatId="accent1" phldr="1"/>
      <dgm:spPr/>
      <dgm:t>
        <a:bodyPr/>
        <a:lstStyle/>
        <a:p>
          <a:endParaRPr lang="en-US"/>
        </a:p>
      </dgm:t>
    </dgm:pt>
    <dgm:pt modelId="{5803ABC0-FFDB-41D9-8F84-04B68EA8A385}">
      <dgm:prSet phldrT="[نص]" custT="1"/>
      <dgm:spPr>
        <a:solidFill>
          <a:schemeClr val="accent3">
            <a:lumMod val="40000"/>
            <a:lumOff val="60000"/>
          </a:schemeClr>
        </a:solidFill>
      </dgm:spPr>
      <dgm:t>
        <a:bodyPr/>
        <a:lstStyle/>
        <a:p>
          <a:r>
            <a:rPr lang="en-US" sz="1400" b="1">
              <a:solidFill>
                <a:sysClr val="windowText" lastClr="000000"/>
              </a:solidFill>
            </a:rPr>
            <a:t>order Eucestoda</a:t>
          </a:r>
        </a:p>
        <a:p>
          <a:r>
            <a:rPr lang="en-US" sz="1400" b="1">
              <a:solidFill>
                <a:sysClr val="windowText" lastClr="000000"/>
              </a:solidFill>
            </a:rPr>
            <a:t>{Cyclophyllidea}</a:t>
          </a:r>
        </a:p>
      </dgm:t>
    </dgm:pt>
    <dgm:pt modelId="{2B8A7AA8-85F2-419F-9E56-CA5DE12A9F23}" type="parTrans" cxnId="{1081AB8F-AE3B-4476-A780-C9A239CF8181}">
      <dgm:prSet/>
      <dgm:spPr/>
      <dgm:t>
        <a:bodyPr/>
        <a:lstStyle/>
        <a:p>
          <a:endParaRPr lang="en-US"/>
        </a:p>
      </dgm:t>
    </dgm:pt>
    <dgm:pt modelId="{BE328024-90A2-47E7-84B6-2A7E0A988401}" type="sibTrans" cxnId="{1081AB8F-AE3B-4476-A780-C9A239CF8181}">
      <dgm:prSet/>
      <dgm:spPr/>
      <dgm:t>
        <a:bodyPr/>
        <a:lstStyle/>
        <a:p>
          <a:endParaRPr lang="en-US"/>
        </a:p>
      </dgm:t>
    </dgm:pt>
    <dgm:pt modelId="{5CAC013B-A68F-4F59-AABD-1507FC547511}">
      <dgm:prSet phldrT="[نص]" custT="1"/>
      <dgm:spPr/>
      <dgm:t>
        <a:bodyPr/>
        <a:lstStyle/>
        <a:p>
          <a:r>
            <a:rPr lang="en-US" sz="1200"/>
            <a:t>1) provided with scolex ball- like  have 4 circular suckers</a:t>
          </a:r>
        </a:p>
      </dgm:t>
    </dgm:pt>
    <dgm:pt modelId="{40DA9BE6-6C1F-49BA-9C62-485AA926B9C5}" type="parTrans" cxnId="{098E7412-B09C-49A2-8FCE-C0BF67C6E0E8}">
      <dgm:prSet/>
      <dgm:spPr/>
      <dgm:t>
        <a:bodyPr/>
        <a:lstStyle/>
        <a:p>
          <a:endParaRPr lang="en-US"/>
        </a:p>
      </dgm:t>
    </dgm:pt>
    <dgm:pt modelId="{99B90CE1-E88B-49C5-ADCD-73D55F126A91}" type="sibTrans" cxnId="{098E7412-B09C-49A2-8FCE-C0BF67C6E0E8}">
      <dgm:prSet/>
      <dgm:spPr/>
      <dgm:t>
        <a:bodyPr/>
        <a:lstStyle/>
        <a:p>
          <a:endParaRPr lang="en-US"/>
        </a:p>
      </dgm:t>
    </dgm:pt>
    <dgm:pt modelId="{08639011-729F-4097-9DE5-D2EB5FF884E1}">
      <dgm:prSet phldrT="[نص]" custT="1"/>
      <dgm:spPr/>
      <dgm:t>
        <a:bodyPr/>
        <a:lstStyle/>
        <a:p>
          <a:r>
            <a:rPr lang="en-US" sz="900"/>
            <a:t>2) </a:t>
          </a:r>
          <a:r>
            <a:rPr lang="en-US" sz="1000"/>
            <a:t>need one intermediate host</a:t>
          </a:r>
        </a:p>
      </dgm:t>
    </dgm:pt>
    <dgm:pt modelId="{CFF27B87-AB6B-4051-8307-D7B37DECF884}" type="parTrans" cxnId="{E343ED53-7047-4EAC-8ACE-BB82B66DB4B6}">
      <dgm:prSet/>
      <dgm:spPr/>
      <dgm:t>
        <a:bodyPr/>
        <a:lstStyle/>
        <a:p>
          <a:endParaRPr lang="en-US"/>
        </a:p>
      </dgm:t>
    </dgm:pt>
    <dgm:pt modelId="{3F321A16-304A-415D-BF92-3901686BFF2B}" type="sibTrans" cxnId="{E343ED53-7047-4EAC-8ACE-BB82B66DB4B6}">
      <dgm:prSet/>
      <dgm:spPr/>
      <dgm:t>
        <a:bodyPr/>
        <a:lstStyle/>
        <a:p>
          <a:endParaRPr lang="en-US"/>
        </a:p>
      </dgm:t>
    </dgm:pt>
    <dgm:pt modelId="{1BA86C14-4983-4E2D-A4D5-79EBC7D24E8D}">
      <dgm:prSet phldrT="[نص]" custT="1"/>
      <dgm:spPr>
        <a:solidFill>
          <a:schemeClr val="accent3">
            <a:lumMod val="40000"/>
            <a:lumOff val="60000"/>
          </a:schemeClr>
        </a:solidFill>
      </dgm:spPr>
      <dgm:t>
        <a:bodyPr/>
        <a:lstStyle/>
        <a:p>
          <a:r>
            <a:rPr lang="en-US" sz="1400" b="1">
              <a:solidFill>
                <a:sysClr val="windowText" lastClr="000000"/>
              </a:solidFill>
            </a:rPr>
            <a:t>order </a:t>
          </a:r>
        </a:p>
        <a:p>
          <a:r>
            <a:rPr lang="en-US" sz="1400" b="1">
              <a:solidFill>
                <a:sysClr val="windowText" lastClr="000000"/>
              </a:solidFill>
            </a:rPr>
            <a:t>Cotyloda</a:t>
          </a:r>
        </a:p>
        <a:p>
          <a:r>
            <a:rPr lang="en-US" sz="1400" b="1">
              <a:solidFill>
                <a:sysClr val="windowText" lastClr="000000"/>
              </a:solidFill>
            </a:rPr>
            <a:t>{ pseudophyllidea}</a:t>
          </a:r>
        </a:p>
      </dgm:t>
    </dgm:pt>
    <dgm:pt modelId="{AD9ED946-A9E4-4C8F-95C0-7E391910CB8E}" type="parTrans" cxnId="{DFD91FC1-DB32-4B7C-AFC1-4237DD99A27C}">
      <dgm:prSet/>
      <dgm:spPr/>
      <dgm:t>
        <a:bodyPr/>
        <a:lstStyle/>
        <a:p>
          <a:endParaRPr lang="en-US"/>
        </a:p>
      </dgm:t>
    </dgm:pt>
    <dgm:pt modelId="{23E85201-C351-4FB8-AC1A-3D127E1A7E8D}" type="sibTrans" cxnId="{DFD91FC1-DB32-4B7C-AFC1-4237DD99A27C}">
      <dgm:prSet/>
      <dgm:spPr/>
      <dgm:t>
        <a:bodyPr/>
        <a:lstStyle/>
        <a:p>
          <a:endParaRPr lang="en-US"/>
        </a:p>
      </dgm:t>
    </dgm:pt>
    <dgm:pt modelId="{C59BDF43-9EF5-411C-ABAA-0E205DC1537F}">
      <dgm:prSet phldrT="[نص]" custT="1"/>
      <dgm:spPr/>
      <dgm:t>
        <a:bodyPr/>
        <a:lstStyle/>
        <a:p>
          <a:r>
            <a:rPr lang="en-US" sz="1200"/>
            <a:t>1) provided with scolex  shuttel- like have 2 grooves " botheria"</a:t>
          </a:r>
        </a:p>
      </dgm:t>
    </dgm:pt>
    <dgm:pt modelId="{8E64BFCE-C5CC-444B-89FF-33F0445DB36C}" type="parTrans" cxnId="{BB7513C2-D48E-4165-B786-9BE390532184}">
      <dgm:prSet/>
      <dgm:spPr/>
      <dgm:t>
        <a:bodyPr/>
        <a:lstStyle/>
        <a:p>
          <a:endParaRPr lang="en-US"/>
        </a:p>
      </dgm:t>
    </dgm:pt>
    <dgm:pt modelId="{4F20308D-C951-45DD-AA73-6D46D77CF7DD}" type="sibTrans" cxnId="{BB7513C2-D48E-4165-B786-9BE390532184}">
      <dgm:prSet/>
      <dgm:spPr/>
      <dgm:t>
        <a:bodyPr/>
        <a:lstStyle/>
        <a:p>
          <a:endParaRPr lang="en-US"/>
        </a:p>
      </dgm:t>
    </dgm:pt>
    <dgm:pt modelId="{C1C87B7B-506F-4F13-B3C4-7C594FD12E8B}">
      <dgm:prSet phldrT="[نص]" custT="1"/>
      <dgm:spPr/>
      <dgm:t>
        <a:bodyPr/>
        <a:lstStyle/>
        <a:p>
          <a:r>
            <a:rPr lang="en-US" sz="1100"/>
            <a:t>2) need Two intermediate hosts</a:t>
          </a:r>
        </a:p>
      </dgm:t>
    </dgm:pt>
    <dgm:pt modelId="{EE445190-5CB2-44F2-B0E6-AFC199069C4D}" type="parTrans" cxnId="{56BD8C45-0967-4AA4-8117-BA1AEC3D5E19}">
      <dgm:prSet/>
      <dgm:spPr/>
      <dgm:t>
        <a:bodyPr/>
        <a:lstStyle/>
        <a:p>
          <a:endParaRPr lang="en-US"/>
        </a:p>
      </dgm:t>
    </dgm:pt>
    <dgm:pt modelId="{0CAFFA28-9C3F-466E-840F-80EB8FDD6B1D}" type="sibTrans" cxnId="{56BD8C45-0967-4AA4-8117-BA1AEC3D5E19}">
      <dgm:prSet/>
      <dgm:spPr/>
      <dgm:t>
        <a:bodyPr/>
        <a:lstStyle/>
        <a:p>
          <a:endParaRPr lang="en-US"/>
        </a:p>
      </dgm:t>
    </dgm:pt>
    <dgm:pt modelId="{3F4CBE26-3FCF-47E0-896B-8A1255ABF32D}">
      <dgm:prSet custT="1"/>
      <dgm:spPr/>
      <dgm:t>
        <a:bodyPr/>
        <a:lstStyle/>
        <a:p>
          <a:r>
            <a:rPr lang="en-US" sz="1200"/>
            <a:t>3)undeveloped egg embryo which called Corracidium ;e.g. Diphyllobotherium ; Spirometre</a:t>
          </a:r>
        </a:p>
      </dgm:t>
    </dgm:pt>
    <dgm:pt modelId="{650389CC-08D6-4278-80A0-3DD090A97C28}" type="parTrans" cxnId="{DEBC132B-F1EF-4A19-B6A5-1C56E296A659}">
      <dgm:prSet/>
      <dgm:spPr/>
      <dgm:t>
        <a:bodyPr/>
        <a:lstStyle/>
        <a:p>
          <a:endParaRPr lang="en-US"/>
        </a:p>
      </dgm:t>
    </dgm:pt>
    <dgm:pt modelId="{562625E8-9FF3-40ED-8AAF-1742F38EB7A3}" type="sibTrans" cxnId="{DEBC132B-F1EF-4A19-B6A5-1C56E296A659}">
      <dgm:prSet/>
      <dgm:spPr/>
      <dgm:t>
        <a:bodyPr/>
        <a:lstStyle/>
        <a:p>
          <a:endParaRPr lang="en-US"/>
        </a:p>
      </dgm:t>
    </dgm:pt>
    <dgm:pt modelId="{21BACBF1-8C31-489C-B380-BF9DB2F0EB57}">
      <dgm:prSet custT="1"/>
      <dgm:spPr/>
      <dgm:t>
        <a:bodyPr/>
        <a:lstStyle/>
        <a:p>
          <a:r>
            <a:rPr lang="en-US" sz="1100"/>
            <a:t>3) Oncosphere embryo , fully developed with hexacanth  hooks (6);e.g. Taenia</a:t>
          </a:r>
        </a:p>
      </dgm:t>
    </dgm:pt>
    <dgm:pt modelId="{3E90553B-F417-4ABD-8D0F-39258F32B82C}" type="parTrans" cxnId="{2812CF14-0933-4071-8C84-3F24B97ED0EC}">
      <dgm:prSet/>
      <dgm:spPr/>
      <dgm:t>
        <a:bodyPr/>
        <a:lstStyle/>
        <a:p>
          <a:endParaRPr lang="en-US"/>
        </a:p>
      </dgm:t>
    </dgm:pt>
    <dgm:pt modelId="{C2B06F29-1D48-427D-AB88-090FC702B4E6}" type="sibTrans" cxnId="{2812CF14-0933-4071-8C84-3F24B97ED0EC}">
      <dgm:prSet/>
      <dgm:spPr/>
      <dgm:t>
        <a:bodyPr/>
        <a:lstStyle/>
        <a:p>
          <a:endParaRPr lang="en-US"/>
        </a:p>
      </dgm:t>
    </dgm:pt>
    <dgm:pt modelId="{103BF8B7-CF18-43D6-8BD9-D70E90A6EAF4}" type="pres">
      <dgm:prSet presAssocID="{16208772-CAF3-4680-AB1C-90649E53B3E8}" presName="diagram" presStyleCnt="0">
        <dgm:presLayoutVars>
          <dgm:chPref val="1"/>
          <dgm:dir/>
          <dgm:animOne val="branch"/>
          <dgm:animLvl val="lvl"/>
          <dgm:resizeHandles/>
        </dgm:presLayoutVars>
      </dgm:prSet>
      <dgm:spPr/>
      <dgm:t>
        <a:bodyPr/>
        <a:lstStyle/>
        <a:p>
          <a:endParaRPr lang="en-US"/>
        </a:p>
      </dgm:t>
    </dgm:pt>
    <dgm:pt modelId="{53130263-54E3-4C6F-AFC2-3A52581BF521}" type="pres">
      <dgm:prSet presAssocID="{5803ABC0-FFDB-41D9-8F84-04B68EA8A385}" presName="root" presStyleCnt="0"/>
      <dgm:spPr/>
    </dgm:pt>
    <dgm:pt modelId="{5C44A00E-6240-47E2-968E-60F584334FD5}" type="pres">
      <dgm:prSet presAssocID="{5803ABC0-FFDB-41D9-8F84-04B68EA8A385}" presName="rootComposite" presStyleCnt="0"/>
      <dgm:spPr/>
    </dgm:pt>
    <dgm:pt modelId="{9725882E-5427-4E43-9D3D-31137D5D80C3}" type="pres">
      <dgm:prSet presAssocID="{5803ABC0-FFDB-41D9-8F84-04B68EA8A385}" presName="rootText" presStyleLbl="node1" presStyleIdx="0" presStyleCnt="2" custScaleX="155338" custScaleY="202698" custLinFactX="-752" custLinFactNeighborX="-100000" custLinFactNeighborY="-31"/>
      <dgm:spPr/>
      <dgm:t>
        <a:bodyPr/>
        <a:lstStyle/>
        <a:p>
          <a:endParaRPr lang="en-US"/>
        </a:p>
      </dgm:t>
    </dgm:pt>
    <dgm:pt modelId="{76FD8BD9-1747-4BF9-BB90-A57C4BF5DD14}" type="pres">
      <dgm:prSet presAssocID="{5803ABC0-FFDB-41D9-8F84-04B68EA8A385}" presName="rootConnector" presStyleLbl="node1" presStyleIdx="0" presStyleCnt="2"/>
      <dgm:spPr/>
      <dgm:t>
        <a:bodyPr/>
        <a:lstStyle/>
        <a:p>
          <a:endParaRPr lang="en-US"/>
        </a:p>
      </dgm:t>
    </dgm:pt>
    <dgm:pt modelId="{3BD836F8-6B36-41C5-8EBB-0826BDC84F0B}" type="pres">
      <dgm:prSet presAssocID="{5803ABC0-FFDB-41D9-8F84-04B68EA8A385}" presName="childShape" presStyleCnt="0"/>
      <dgm:spPr/>
    </dgm:pt>
    <dgm:pt modelId="{CCD60F11-6670-4788-A73B-6E5BBCC87B1D}" type="pres">
      <dgm:prSet presAssocID="{40DA9BE6-6C1F-49BA-9C62-485AA926B9C5}" presName="Name13" presStyleLbl="parChTrans1D2" presStyleIdx="0" presStyleCnt="6"/>
      <dgm:spPr/>
      <dgm:t>
        <a:bodyPr/>
        <a:lstStyle/>
        <a:p>
          <a:endParaRPr lang="en-US"/>
        </a:p>
      </dgm:t>
    </dgm:pt>
    <dgm:pt modelId="{C97C08B3-F2B7-49DF-8D43-6676468F68B9}" type="pres">
      <dgm:prSet presAssocID="{5CAC013B-A68F-4F59-AABD-1507FC547511}" presName="childText" presStyleLbl="bgAcc1" presStyleIdx="0" presStyleCnt="6" custScaleX="191793" custScaleY="232426" custLinFactX="-19092" custLinFactNeighborX="-100000" custLinFactNeighborY="-2431">
        <dgm:presLayoutVars>
          <dgm:bulletEnabled val="1"/>
        </dgm:presLayoutVars>
      </dgm:prSet>
      <dgm:spPr/>
      <dgm:t>
        <a:bodyPr/>
        <a:lstStyle/>
        <a:p>
          <a:endParaRPr lang="en-US"/>
        </a:p>
      </dgm:t>
    </dgm:pt>
    <dgm:pt modelId="{4EB1DF05-40AA-4C7D-933D-9D29EE41F036}" type="pres">
      <dgm:prSet presAssocID="{CFF27B87-AB6B-4051-8307-D7B37DECF884}" presName="Name13" presStyleLbl="parChTrans1D2" presStyleIdx="1" presStyleCnt="6"/>
      <dgm:spPr/>
      <dgm:t>
        <a:bodyPr/>
        <a:lstStyle/>
        <a:p>
          <a:endParaRPr lang="en-US"/>
        </a:p>
      </dgm:t>
    </dgm:pt>
    <dgm:pt modelId="{FF02C11A-A537-4187-BF07-4AF60DEE7DAE}" type="pres">
      <dgm:prSet presAssocID="{08639011-729F-4097-9DE5-D2EB5FF884E1}" presName="childText" presStyleLbl="bgAcc1" presStyleIdx="1" presStyleCnt="6" custScaleX="120061" custScaleY="202973" custLinFactX="-20420" custLinFactNeighborX="-100000" custLinFactNeighborY="-1277">
        <dgm:presLayoutVars>
          <dgm:bulletEnabled val="1"/>
        </dgm:presLayoutVars>
      </dgm:prSet>
      <dgm:spPr/>
      <dgm:t>
        <a:bodyPr/>
        <a:lstStyle/>
        <a:p>
          <a:endParaRPr lang="en-US"/>
        </a:p>
      </dgm:t>
    </dgm:pt>
    <dgm:pt modelId="{39693FBE-629D-4424-A414-FD82593ABE46}" type="pres">
      <dgm:prSet presAssocID="{3E90553B-F417-4ABD-8D0F-39258F32B82C}" presName="Name13" presStyleLbl="parChTrans1D2" presStyleIdx="2" presStyleCnt="6"/>
      <dgm:spPr/>
      <dgm:t>
        <a:bodyPr/>
        <a:lstStyle/>
        <a:p>
          <a:endParaRPr lang="en-US"/>
        </a:p>
      </dgm:t>
    </dgm:pt>
    <dgm:pt modelId="{26F4A862-F892-415F-B13C-8B55C908C160}" type="pres">
      <dgm:prSet presAssocID="{21BACBF1-8C31-489C-B380-BF9DB2F0EB57}" presName="childText" presStyleLbl="bgAcc1" presStyleIdx="2" presStyleCnt="6" custScaleX="231189" custScaleY="291444" custLinFactX="-21218" custLinFactNeighborX="-100000" custLinFactNeighborY="-1216">
        <dgm:presLayoutVars>
          <dgm:bulletEnabled val="1"/>
        </dgm:presLayoutVars>
      </dgm:prSet>
      <dgm:spPr/>
      <dgm:t>
        <a:bodyPr/>
        <a:lstStyle/>
        <a:p>
          <a:endParaRPr lang="en-US"/>
        </a:p>
      </dgm:t>
    </dgm:pt>
    <dgm:pt modelId="{1F2D143C-5094-4117-A677-85D8BE74E622}" type="pres">
      <dgm:prSet presAssocID="{1BA86C14-4983-4E2D-A4D5-79EBC7D24E8D}" presName="root" presStyleCnt="0"/>
      <dgm:spPr/>
    </dgm:pt>
    <dgm:pt modelId="{320D5C15-EE98-4F0E-8677-0416304D3C92}" type="pres">
      <dgm:prSet presAssocID="{1BA86C14-4983-4E2D-A4D5-79EBC7D24E8D}" presName="rootComposite" presStyleCnt="0"/>
      <dgm:spPr/>
    </dgm:pt>
    <dgm:pt modelId="{59C7A9CD-DE89-4770-9E82-A2C38A1CD4EE}" type="pres">
      <dgm:prSet presAssocID="{1BA86C14-4983-4E2D-A4D5-79EBC7D24E8D}" presName="rootText" presStyleLbl="node1" presStyleIdx="1" presStyleCnt="2" custScaleX="168954" custScaleY="212224" custLinFactNeighborX="-36349" custLinFactNeighborY="-7293"/>
      <dgm:spPr/>
      <dgm:t>
        <a:bodyPr/>
        <a:lstStyle/>
        <a:p>
          <a:endParaRPr lang="en-US"/>
        </a:p>
      </dgm:t>
    </dgm:pt>
    <dgm:pt modelId="{DC4A5804-E3B4-4602-A6F3-3F4620D5C3B4}" type="pres">
      <dgm:prSet presAssocID="{1BA86C14-4983-4E2D-A4D5-79EBC7D24E8D}" presName="rootConnector" presStyleLbl="node1" presStyleIdx="1" presStyleCnt="2"/>
      <dgm:spPr/>
      <dgm:t>
        <a:bodyPr/>
        <a:lstStyle/>
        <a:p>
          <a:endParaRPr lang="en-US"/>
        </a:p>
      </dgm:t>
    </dgm:pt>
    <dgm:pt modelId="{1B98ED55-436F-4D2D-ADF0-A2BC6786C74B}" type="pres">
      <dgm:prSet presAssocID="{1BA86C14-4983-4E2D-A4D5-79EBC7D24E8D}" presName="childShape" presStyleCnt="0"/>
      <dgm:spPr/>
    </dgm:pt>
    <dgm:pt modelId="{7FF8BF37-2693-49C9-BCC4-7CC587989E49}" type="pres">
      <dgm:prSet presAssocID="{8E64BFCE-C5CC-444B-89FF-33F0445DB36C}" presName="Name13" presStyleLbl="parChTrans1D2" presStyleIdx="3" presStyleCnt="6"/>
      <dgm:spPr/>
      <dgm:t>
        <a:bodyPr/>
        <a:lstStyle/>
        <a:p>
          <a:endParaRPr lang="en-US"/>
        </a:p>
      </dgm:t>
    </dgm:pt>
    <dgm:pt modelId="{35858E37-C96D-45E7-8271-917B2FE1917E}" type="pres">
      <dgm:prSet presAssocID="{C59BDF43-9EF5-411C-ABAA-0E205DC1537F}" presName="childText" presStyleLbl="bgAcc1" presStyleIdx="3" presStyleCnt="6" custScaleX="239330" custScaleY="308554" custLinFactNeighborX="-49422" custLinFactNeighborY="-15921">
        <dgm:presLayoutVars>
          <dgm:bulletEnabled val="1"/>
        </dgm:presLayoutVars>
      </dgm:prSet>
      <dgm:spPr/>
      <dgm:t>
        <a:bodyPr/>
        <a:lstStyle/>
        <a:p>
          <a:endParaRPr lang="en-US"/>
        </a:p>
      </dgm:t>
    </dgm:pt>
    <dgm:pt modelId="{B68FD1B7-D04C-495B-8997-9CACC1BFB754}" type="pres">
      <dgm:prSet presAssocID="{EE445190-5CB2-44F2-B0E6-AFC199069C4D}" presName="Name13" presStyleLbl="parChTrans1D2" presStyleIdx="4" presStyleCnt="6"/>
      <dgm:spPr/>
      <dgm:t>
        <a:bodyPr/>
        <a:lstStyle/>
        <a:p>
          <a:endParaRPr lang="en-US"/>
        </a:p>
      </dgm:t>
    </dgm:pt>
    <dgm:pt modelId="{18F8F621-C847-4598-A404-05A9E9A4AD8C}" type="pres">
      <dgm:prSet presAssocID="{C1C87B7B-506F-4F13-B3C4-7C594FD12E8B}" presName="childText" presStyleLbl="bgAcc1" presStyleIdx="4" presStyleCnt="6" custScaleX="166380" custScaleY="143146" custLinFactNeighborX="-50261" custLinFactNeighborY="-2431">
        <dgm:presLayoutVars>
          <dgm:bulletEnabled val="1"/>
        </dgm:presLayoutVars>
      </dgm:prSet>
      <dgm:spPr/>
      <dgm:t>
        <a:bodyPr/>
        <a:lstStyle/>
        <a:p>
          <a:endParaRPr lang="en-US"/>
        </a:p>
      </dgm:t>
    </dgm:pt>
    <dgm:pt modelId="{1F2915F1-2B93-430B-A8AD-4D2AA67D43B2}" type="pres">
      <dgm:prSet presAssocID="{650389CC-08D6-4278-80A0-3DD090A97C28}" presName="Name13" presStyleLbl="parChTrans1D2" presStyleIdx="5" presStyleCnt="6"/>
      <dgm:spPr/>
      <dgm:t>
        <a:bodyPr/>
        <a:lstStyle/>
        <a:p>
          <a:endParaRPr lang="en-US"/>
        </a:p>
      </dgm:t>
    </dgm:pt>
    <dgm:pt modelId="{957D25A9-162A-4C3E-A512-AD4092BA1B61}" type="pres">
      <dgm:prSet presAssocID="{3F4CBE26-3FCF-47E0-896B-8A1255ABF32D}" presName="childText" presStyleLbl="bgAcc1" presStyleIdx="5" presStyleCnt="6" custScaleX="243886" custScaleY="355484" custLinFactNeighborX="-47830" custLinFactNeighborY="2553">
        <dgm:presLayoutVars>
          <dgm:bulletEnabled val="1"/>
        </dgm:presLayoutVars>
      </dgm:prSet>
      <dgm:spPr/>
      <dgm:t>
        <a:bodyPr/>
        <a:lstStyle/>
        <a:p>
          <a:endParaRPr lang="en-US"/>
        </a:p>
      </dgm:t>
    </dgm:pt>
  </dgm:ptLst>
  <dgm:cxnLst>
    <dgm:cxn modelId="{C85F2DB3-9F00-46B4-A796-C4D1B5504B81}" type="presOf" srcId="{1BA86C14-4983-4E2D-A4D5-79EBC7D24E8D}" destId="{59C7A9CD-DE89-4770-9E82-A2C38A1CD4EE}" srcOrd="0" destOrd="0" presId="urn:microsoft.com/office/officeart/2005/8/layout/hierarchy3"/>
    <dgm:cxn modelId="{56BD8C45-0967-4AA4-8117-BA1AEC3D5E19}" srcId="{1BA86C14-4983-4E2D-A4D5-79EBC7D24E8D}" destId="{C1C87B7B-506F-4F13-B3C4-7C594FD12E8B}" srcOrd="1" destOrd="0" parTransId="{EE445190-5CB2-44F2-B0E6-AFC199069C4D}" sibTransId="{0CAFFA28-9C3F-466E-840F-80EB8FDD6B1D}"/>
    <dgm:cxn modelId="{C754C43E-C5CB-45BC-9443-C83D338C7401}" type="presOf" srcId="{5CAC013B-A68F-4F59-AABD-1507FC547511}" destId="{C97C08B3-F2B7-49DF-8D43-6676468F68B9}" srcOrd="0" destOrd="0" presId="urn:microsoft.com/office/officeart/2005/8/layout/hierarchy3"/>
    <dgm:cxn modelId="{4E083913-8559-4C31-8131-277435FFE68B}" type="presOf" srcId="{EE445190-5CB2-44F2-B0E6-AFC199069C4D}" destId="{B68FD1B7-D04C-495B-8997-9CACC1BFB754}" srcOrd="0" destOrd="0" presId="urn:microsoft.com/office/officeart/2005/8/layout/hierarchy3"/>
    <dgm:cxn modelId="{DFD91FC1-DB32-4B7C-AFC1-4237DD99A27C}" srcId="{16208772-CAF3-4680-AB1C-90649E53B3E8}" destId="{1BA86C14-4983-4E2D-A4D5-79EBC7D24E8D}" srcOrd="1" destOrd="0" parTransId="{AD9ED946-A9E4-4C8F-95C0-7E391910CB8E}" sibTransId="{23E85201-C351-4FB8-AC1A-3D127E1A7E8D}"/>
    <dgm:cxn modelId="{2812CF14-0933-4071-8C84-3F24B97ED0EC}" srcId="{5803ABC0-FFDB-41D9-8F84-04B68EA8A385}" destId="{21BACBF1-8C31-489C-B380-BF9DB2F0EB57}" srcOrd="2" destOrd="0" parTransId="{3E90553B-F417-4ABD-8D0F-39258F32B82C}" sibTransId="{C2B06F29-1D48-427D-AB88-090FC702B4E6}"/>
    <dgm:cxn modelId="{DEBC132B-F1EF-4A19-B6A5-1C56E296A659}" srcId="{1BA86C14-4983-4E2D-A4D5-79EBC7D24E8D}" destId="{3F4CBE26-3FCF-47E0-896B-8A1255ABF32D}" srcOrd="2" destOrd="0" parTransId="{650389CC-08D6-4278-80A0-3DD090A97C28}" sibTransId="{562625E8-9FF3-40ED-8AAF-1742F38EB7A3}"/>
    <dgm:cxn modelId="{E5E59A32-92F7-44EA-966D-E3B132302175}" type="presOf" srcId="{3E90553B-F417-4ABD-8D0F-39258F32B82C}" destId="{39693FBE-629D-4424-A414-FD82593ABE46}" srcOrd="0" destOrd="0" presId="urn:microsoft.com/office/officeart/2005/8/layout/hierarchy3"/>
    <dgm:cxn modelId="{1081AB8F-AE3B-4476-A780-C9A239CF8181}" srcId="{16208772-CAF3-4680-AB1C-90649E53B3E8}" destId="{5803ABC0-FFDB-41D9-8F84-04B68EA8A385}" srcOrd="0" destOrd="0" parTransId="{2B8A7AA8-85F2-419F-9E56-CA5DE12A9F23}" sibTransId="{BE328024-90A2-47E7-84B6-2A7E0A988401}"/>
    <dgm:cxn modelId="{D796D094-847C-41AF-8072-58AC29EDA0FC}" type="presOf" srcId="{650389CC-08D6-4278-80A0-3DD090A97C28}" destId="{1F2915F1-2B93-430B-A8AD-4D2AA67D43B2}" srcOrd="0" destOrd="0" presId="urn:microsoft.com/office/officeart/2005/8/layout/hierarchy3"/>
    <dgm:cxn modelId="{E343ED53-7047-4EAC-8ACE-BB82B66DB4B6}" srcId="{5803ABC0-FFDB-41D9-8F84-04B68EA8A385}" destId="{08639011-729F-4097-9DE5-D2EB5FF884E1}" srcOrd="1" destOrd="0" parTransId="{CFF27B87-AB6B-4051-8307-D7B37DECF884}" sibTransId="{3F321A16-304A-415D-BF92-3901686BFF2B}"/>
    <dgm:cxn modelId="{098E7412-B09C-49A2-8FCE-C0BF67C6E0E8}" srcId="{5803ABC0-FFDB-41D9-8F84-04B68EA8A385}" destId="{5CAC013B-A68F-4F59-AABD-1507FC547511}" srcOrd="0" destOrd="0" parTransId="{40DA9BE6-6C1F-49BA-9C62-485AA926B9C5}" sibTransId="{99B90CE1-E88B-49C5-ADCD-73D55F126A91}"/>
    <dgm:cxn modelId="{263124DD-4B78-47CF-8C95-516B1BB85CEC}" type="presOf" srcId="{21BACBF1-8C31-489C-B380-BF9DB2F0EB57}" destId="{26F4A862-F892-415F-B13C-8B55C908C160}" srcOrd="0" destOrd="0" presId="urn:microsoft.com/office/officeart/2005/8/layout/hierarchy3"/>
    <dgm:cxn modelId="{BEEC5A94-C44D-461E-8809-54D30C3DC71D}" type="presOf" srcId="{CFF27B87-AB6B-4051-8307-D7B37DECF884}" destId="{4EB1DF05-40AA-4C7D-933D-9D29EE41F036}" srcOrd="0" destOrd="0" presId="urn:microsoft.com/office/officeart/2005/8/layout/hierarchy3"/>
    <dgm:cxn modelId="{0693F5D1-562E-4634-AB2B-EE7A8F6BB330}" type="presOf" srcId="{08639011-729F-4097-9DE5-D2EB5FF884E1}" destId="{FF02C11A-A537-4187-BF07-4AF60DEE7DAE}" srcOrd="0" destOrd="0" presId="urn:microsoft.com/office/officeart/2005/8/layout/hierarchy3"/>
    <dgm:cxn modelId="{0107A5DF-6949-44F6-8DEF-FE4B376CDF2C}" type="presOf" srcId="{1BA86C14-4983-4E2D-A4D5-79EBC7D24E8D}" destId="{DC4A5804-E3B4-4602-A6F3-3F4620D5C3B4}" srcOrd="1" destOrd="0" presId="urn:microsoft.com/office/officeart/2005/8/layout/hierarchy3"/>
    <dgm:cxn modelId="{F08EDFF5-44D0-490D-AB33-F7DF3033FF3D}" type="presOf" srcId="{5803ABC0-FFDB-41D9-8F84-04B68EA8A385}" destId="{76FD8BD9-1747-4BF9-BB90-A57C4BF5DD14}" srcOrd="1" destOrd="0" presId="urn:microsoft.com/office/officeart/2005/8/layout/hierarchy3"/>
    <dgm:cxn modelId="{F8CE3FA3-8DC0-4610-A1B5-3AA12EFB6C76}" type="presOf" srcId="{8E64BFCE-C5CC-444B-89FF-33F0445DB36C}" destId="{7FF8BF37-2693-49C9-BCC4-7CC587989E49}" srcOrd="0" destOrd="0" presId="urn:microsoft.com/office/officeart/2005/8/layout/hierarchy3"/>
    <dgm:cxn modelId="{019D9463-EA96-4BDD-867F-8AE2DAFC713F}" type="presOf" srcId="{40DA9BE6-6C1F-49BA-9C62-485AA926B9C5}" destId="{CCD60F11-6670-4788-A73B-6E5BBCC87B1D}" srcOrd="0" destOrd="0" presId="urn:microsoft.com/office/officeart/2005/8/layout/hierarchy3"/>
    <dgm:cxn modelId="{BB7513C2-D48E-4165-B786-9BE390532184}" srcId="{1BA86C14-4983-4E2D-A4D5-79EBC7D24E8D}" destId="{C59BDF43-9EF5-411C-ABAA-0E205DC1537F}" srcOrd="0" destOrd="0" parTransId="{8E64BFCE-C5CC-444B-89FF-33F0445DB36C}" sibTransId="{4F20308D-C951-45DD-AA73-6D46D77CF7DD}"/>
    <dgm:cxn modelId="{9E35442E-AD0E-413F-99BD-1F2F8418FDD8}" type="presOf" srcId="{C59BDF43-9EF5-411C-ABAA-0E205DC1537F}" destId="{35858E37-C96D-45E7-8271-917B2FE1917E}" srcOrd="0" destOrd="0" presId="urn:microsoft.com/office/officeart/2005/8/layout/hierarchy3"/>
    <dgm:cxn modelId="{E74432AB-6F10-4998-A2BA-A697CB8C7068}" type="presOf" srcId="{5803ABC0-FFDB-41D9-8F84-04B68EA8A385}" destId="{9725882E-5427-4E43-9D3D-31137D5D80C3}" srcOrd="0" destOrd="0" presId="urn:microsoft.com/office/officeart/2005/8/layout/hierarchy3"/>
    <dgm:cxn modelId="{CCBA0F2F-5B9C-44CF-ADB2-6295904AC6DD}" type="presOf" srcId="{16208772-CAF3-4680-AB1C-90649E53B3E8}" destId="{103BF8B7-CF18-43D6-8BD9-D70E90A6EAF4}" srcOrd="0" destOrd="0" presId="urn:microsoft.com/office/officeart/2005/8/layout/hierarchy3"/>
    <dgm:cxn modelId="{3AFE2F21-F153-4E6B-9E04-7A721510EDDD}" type="presOf" srcId="{3F4CBE26-3FCF-47E0-896B-8A1255ABF32D}" destId="{957D25A9-162A-4C3E-A512-AD4092BA1B61}" srcOrd="0" destOrd="0" presId="urn:microsoft.com/office/officeart/2005/8/layout/hierarchy3"/>
    <dgm:cxn modelId="{987DD192-29E0-4821-914A-51A72E781100}" type="presOf" srcId="{C1C87B7B-506F-4F13-B3C4-7C594FD12E8B}" destId="{18F8F621-C847-4598-A404-05A9E9A4AD8C}" srcOrd="0" destOrd="0" presId="urn:microsoft.com/office/officeart/2005/8/layout/hierarchy3"/>
    <dgm:cxn modelId="{B1C688C9-23BE-4E68-AB6D-DA8F6E844A84}" type="presParOf" srcId="{103BF8B7-CF18-43D6-8BD9-D70E90A6EAF4}" destId="{53130263-54E3-4C6F-AFC2-3A52581BF521}" srcOrd="0" destOrd="0" presId="urn:microsoft.com/office/officeart/2005/8/layout/hierarchy3"/>
    <dgm:cxn modelId="{0B3C5149-9FAF-4062-93D7-69DAC2AFC830}" type="presParOf" srcId="{53130263-54E3-4C6F-AFC2-3A52581BF521}" destId="{5C44A00E-6240-47E2-968E-60F584334FD5}" srcOrd="0" destOrd="0" presId="urn:microsoft.com/office/officeart/2005/8/layout/hierarchy3"/>
    <dgm:cxn modelId="{A6BC40FD-21A4-4C57-AD3B-0BC2D9CF45EE}" type="presParOf" srcId="{5C44A00E-6240-47E2-968E-60F584334FD5}" destId="{9725882E-5427-4E43-9D3D-31137D5D80C3}" srcOrd="0" destOrd="0" presId="urn:microsoft.com/office/officeart/2005/8/layout/hierarchy3"/>
    <dgm:cxn modelId="{672CE4DF-1CCA-453B-8538-01E4163C9051}" type="presParOf" srcId="{5C44A00E-6240-47E2-968E-60F584334FD5}" destId="{76FD8BD9-1747-4BF9-BB90-A57C4BF5DD14}" srcOrd="1" destOrd="0" presId="urn:microsoft.com/office/officeart/2005/8/layout/hierarchy3"/>
    <dgm:cxn modelId="{207C17AA-C491-4BBA-9F6E-AF6892A9548A}" type="presParOf" srcId="{53130263-54E3-4C6F-AFC2-3A52581BF521}" destId="{3BD836F8-6B36-41C5-8EBB-0826BDC84F0B}" srcOrd="1" destOrd="0" presId="urn:microsoft.com/office/officeart/2005/8/layout/hierarchy3"/>
    <dgm:cxn modelId="{D66BF7B1-62D0-4EA8-9DC9-1EC476781166}" type="presParOf" srcId="{3BD836F8-6B36-41C5-8EBB-0826BDC84F0B}" destId="{CCD60F11-6670-4788-A73B-6E5BBCC87B1D}" srcOrd="0" destOrd="0" presId="urn:microsoft.com/office/officeart/2005/8/layout/hierarchy3"/>
    <dgm:cxn modelId="{82508880-A53F-40B5-8C99-02FC614743FA}" type="presParOf" srcId="{3BD836F8-6B36-41C5-8EBB-0826BDC84F0B}" destId="{C97C08B3-F2B7-49DF-8D43-6676468F68B9}" srcOrd="1" destOrd="0" presId="urn:microsoft.com/office/officeart/2005/8/layout/hierarchy3"/>
    <dgm:cxn modelId="{F327B36F-F778-4298-8377-580281EF1B25}" type="presParOf" srcId="{3BD836F8-6B36-41C5-8EBB-0826BDC84F0B}" destId="{4EB1DF05-40AA-4C7D-933D-9D29EE41F036}" srcOrd="2" destOrd="0" presId="urn:microsoft.com/office/officeart/2005/8/layout/hierarchy3"/>
    <dgm:cxn modelId="{31CCD030-D710-4D38-A9C5-D74BED909A30}" type="presParOf" srcId="{3BD836F8-6B36-41C5-8EBB-0826BDC84F0B}" destId="{FF02C11A-A537-4187-BF07-4AF60DEE7DAE}" srcOrd="3" destOrd="0" presId="urn:microsoft.com/office/officeart/2005/8/layout/hierarchy3"/>
    <dgm:cxn modelId="{8B7A82AD-94E0-4E57-8B83-9C7706F7CB0A}" type="presParOf" srcId="{3BD836F8-6B36-41C5-8EBB-0826BDC84F0B}" destId="{39693FBE-629D-4424-A414-FD82593ABE46}" srcOrd="4" destOrd="0" presId="urn:microsoft.com/office/officeart/2005/8/layout/hierarchy3"/>
    <dgm:cxn modelId="{4C17FD61-9A18-483F-9F73-B32139C21ED6}" type="presParOf" srcId="{3BD836F8-6B36-41C5-8EBB-0826BDC84F0B}" destId="{26F4A862-F892-415F-B13C-8B55C908C160}" srcOrd="5" destOrd="0" presId="urn:microsoft.com/office/officeart/2005/8/layout/hierarchy3"/>
    <dgm:cxn modelId="{E96C5DD1-9257-4333-89DB-C6A6383698A8}" type="presParOf" srcId="{103BF8B7-CF18-43D6-8BD9-D70E90A6EAF4}" destId="{1F2D143C-5094-4117-A677-85D8BE74E622}" srcOrd="1" destOrd="0" presId="urn:microsoft.com/office/officeart/2005/8/layout/hierarchy3"/>
    <dgm:cxn modelId="{26C494D5-04D6-4FE5-8D06-E5598F0ABEF9}" type="presParOf" srcId="{1F2D143C-5094-4117-A677-85D8BE74E622}" destId="{320D5C15-EE98-4F0E-8677-0416304D3C92}" srcOrd="0" destOrd="0" presId="urn:microsoft.com/office/officeart/2005/8/layout/hierarchy3"/>
    <dgm:cxn modelId="{62547180-58AD-4C24-B80F-E93250EC4CE7}" type="presParOf" srcId="{320D5C15-EE98-4F0E-8677-0416304D3C92}" destId="{59C7A9CD-DE89-4770-9E82-A2C38A1CD4EE}" srcOrd="0" destOrd="0" presId="urn:microsoft.com/office/officeart/2005/8/layout/hierarchy3"/>
    <dgm:cxn modelId="{33A0F548-9521-4583-941C-1F242AC2563D}" type="presParOf" srcId="{320D5C15-EE98-4F0E-8677-0416304D3C92}" destId="{DC4A5804-E3B4-4602-A6F3-3F4620D5C3B4}" srcOrd="1" destOrd="0" presId="urn:microsoft.com/office/officeart/2005/8/layout/hierarchy3"/>
    <dgm:cxn modelId="{33F180DE-17EE-4751-B03C-360252998B2B}" type="presParOf" srcId="{1F2D143C-5094-4117-A677-85D8BE74E622}" destId="{1B98ED55-436F-4D2D-ADF0-A2BC6786C74B}" srcOrd="1" destOrd="0" presId="urn:microsoft.com/office/officeart/2005/8/layout/hierarchy3"/>
    <dgm:cxn modelId="{876CF8A8-4F6C-4729-BE9F-DE01ACAC7F63}" type="presParOf" srcId="{1B98ED55-436F-4D2D-ADF0-A2BC6786C74B}" destId="{7FF8BF37-2693-49C9-BCC4-7CC587989E49}" srcOrd="0" destOrd="0" presId="urn:microsoft.com/office/officeart/2005/8/layout/hierarchy3"/>
    <dgm:cxn modelId="{D0BE2135-CA31-4281-8AFE-B82C76EC60D7}" type="presParOf" srcId="{1B98ED55-436F-4D2D-ADF0-A2BC6786C74B}" destId="{35858E37-C96D-45E7-8271-917B2FE1917E}" srcOrd="1" destOrd="0" presId="urn:microsoft.com/office/officeart/2005/8/layout/hierarchy3"/>
    <dgm:cxn modelId="{B6644B5F-E315-456B-9C79-6931FA82F9FC}" type="presParOf" srcId="{1B98ED55-436F-4D2D-ADF0-A2BC6786C74B}" destId="{B68FD1B7-D04C-495B-8997-9CACC1BFB754}" srcOrd="2" destOrd="0" presId="urn:microsoft.com/office/officeart/2005/8/layout/hierarchy3"/>
    <dgm:cxn modelId="{6057A983-C229-4D2B-833E-9DF18EF345C9}" type="presParOf" srcId="{1B98ED55-436F-4D2D-ADF0-A2BC6786C74B}" destId="{18F8F621-C847-4598-A404-05A9E9A4AD8C}" srcOrd="3" destOrd="0" presId="urn:microsoft.com/office/officeart/2005/8/layout/hierarchy3"/>
    <dgm:cxn modelId="{50EBAB99-349B-4767-80CB-B188866C472D}" type="presParOf" srcId="{1B98ED55-436F-4D2D-ADF0-A2BC6786C74B}" destId="{1F2915F1-2B93-430B-A8AD-4D2AA67D43B2}" srcOrd="4" destOrd="0" presId="urn:microsoft.com/office/officeart/2005/8/layout/hierarchy3"/>
    <dgm:cxn modelId="{0732A4FA-CFD2-4647-819A-DB45507CD7F6}" type="presParOf" srcId="{1B98ED55-436F-4D2D-ADF0-A2BC6786C74B}" destId="{957D25A9-162A-4C3E-A512-AD4092BA1B61}" srcOrd="5" destOrd="0" presId="urn:microsoft.com/office/officeart/2005/8/layout/hierarchy3"/>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3FCFD-0BBD-49EF-AD1A-7EC60C0E9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10</Pages>
  <Words>1400</Words>
  <Characters>7980</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yaser</cp:lastModifiedBy>
  <cp:revision>188</cp:revision>
  <dcterms:created xsi:type="dcterms:W3CDTF">2008-12-17T07:09:00Z</dcterms:created>
  <dcterms:modified xsi:type="dcterms:W3CDTF">2010-12-26T09:04:00Z</dcterms:modified>
</cp:coreProperties>
</file>